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0E" w:rsidRDefault="0089190E" w:rsidP="0089190E">
      <w:pPr>
        <w:pStyle w:val="a3"/>
        <w:spacing w:before="0" w:beforeAutospacing="0" w:after="0" w:afterAutospacing="0"/>
        <w:ind w:left="-851"/>
        <w:jc w:val="both"/>
        <w:rPr>
          <w:b/>
          <w:color w:val="auto"/>
          <w:sz w:val="28"/>
          <w:szCs w:val="28"/>
          <w:lang w:val="kk-KZ"/>
        </w:rPr>
      </w:pPr>
    </w:p>
    <w:p w:rsidR="00D8394F" w:rsidRPr="00096565" w:rsidRDefault="00D8394F" w:rsidP="00D8394F">
      <w:pPr>
        <w:ind w:left="5672"/>
        <w:jc w:val="center"/>
      </w:pPr>
      <w:r w:rsidRPr="00E60D24">
        <w:rPr>
          <w:color w:val="000000"/>
        </w:rPr>
        <w:t>Приложение 1</w:t>
      </w:r>
      <w:r w:rsidRPr="00E60D24">
        <w:rPr>
          <w:color w:val="000000"/>
          <w:lang w:val="kk-KZ"/>
        </w:rPr>
        <w:t xml:space="preserve">  </w:t>
      </w:r>
      <w:r w:rsidRPr="00E60D24">
        <w:rPr>
          <w:color w:val="000000"/>
        </w:rPr>
        <w:t xml:space="preserve"> </w:t>
      </w:r>
      <w:r w:rsidRPr="00E60D24">
        <w:rPr>
          <w:sz w:val="28"/>
        </w:rPr>
        <w:br/>
      </w:r>
      <w:r w:rsidRPr="00E60D24">
        <w:rPr>
          <w:color w:val="000000"/>
        </w:rPr>
        <w:t xml:space="preserve"> к </w:t>
      </w:r>
      <w:r w:rsidRPr="00096565">
        <w:rPr>
          <w:color w:val="000000"/>
        </w:rPr>
        <w:t xml:space="preserve">Правилам разработки и    </w:t>
      </w:r>
      <w:r w:rsidRPr="00096565">
        <w:br/>
      </w:r>
      <w:r w:rsidRPr="00096565">
        <w:rPr>
          <w:color w:val="000000"/>
        </w:rPr>
        <w:t xml:space="preserve"> утверждения (</w:t>
      </w:r>
      <w:proofErr w:type="spellStart"/>
      <w:r w:rsidRPr="00096565">
        <w:rPr>
          <w:color w:val="000000"/>
        </w:rPr>
        <w:t>переутверждения</w:t>
      </w:r>
      <w:proofErr w:type="spellEnd"/>
      <w:r w:rsidRPr="00096565">
        <w:rPr>
          <w:color w:val="000000"/>
        </w:rPr>
        <w:t xml:space="preserve">) </w:t>
      </w:r>
      <w:r w:rsidRPr="00096565">
        <w:br/>
      </w:r>
      <w:r w:rsidRPr="00096565">
        <w:rPr>
          <w:color w:val="000000"/>
        </w:rPr>
        <w:t>бюджетных программ (подпрограмм)</w:t>
      </w:r>
      <w:r w:rsidRPr="00096565">
        <w:br/>
      </w:r>
      <w:r w:rsidRPr="00096565">
        <w:rPr>
          <w:color w:val="000000"/>
        </w:rPr>
        <w:t xml:space="preserve"> и требованиям к их содержанию</w:t>
      </w:r>
    </w:p>
    <w:p w:rsidR="00D8394F" w:rsidRPr="00096565" w:rsidRDefault="00D8394F" w:rsidP="00D8394F">
      <w:pPr>
        <w:ind w:left="5664"/>
        <w:jc w:val="center"/>
        <w:rPr>
          <w:lang w:val="kk-KZ"/>
        </w:rPr>
      </w:pPr>
      <w:r w:rsidRPr="00096565">
        <w:rPr>
          <w:lang w:val="kk-KZ"/>
        </w:rPr>
        <w:t>Утверждена</w:t>
      </w:r>
    </w:p>
    <w:p w:rsidR="00D8394F" w:rsidRPr="00096565" w:rsidRDefault="00D8394F" w:rsidP="00D8394F">
      <w:pPr>
        <w:ind w:left="5664"/>
        <w:jc w:val="center"/>
        <w:rPr>
          <w:lang w:val="kk-KZ"/>
        </w:rPr>
      </w:pPr>
      <w:r>
        <w:rPr>
          <w:lang w:val="kk-KZ"/>
        </w:rPr>
        <w:t xml:space="preserve">приказом </w:t>
      </w:r>
      <w:r w:rsidRPr="00096565">
        <w:rPr>
          <w:lang w:val="kk-KZ"/>
        </w:rPr>
        <w:t xml:space="preserve"> администратора бюджетных программ</w:t>
      </w:r>
    </w:p>
    <w:p w:rsidR="00D8394F" w:rsidRPr="00096565" w:rsidRDefault="00D8394F" w:rsidP="00D8394F">
      <w:pPr>
        <w:ind w:left="5664"/>
        <w:jc w:val="center"/>
        <w:rPr>
          <w:u w:val="single"/>
          <w:lang w:val="kk-KZ"/>
        </w:rPr>
      </w:pPr>
      <w:r w:rsidRPr="00096565">
        <w:rPr>
          <w:lang w:val="kk-KZ"/>
        </w:rPr>
        <w:t xml:space="preserve">от </w:t>
      </w:r>
      <w:r>
        <w:rPr>
          <w:u w:val="single"/>
          <w:lang w:val="kk-KZ"/>
        </w:rPr>
        <w:t xml:space="preserve">«        </w:t>
      </w:r>
      <w:r w:rsidRPr="00096565">
        <w:rPr>
          <w:u w:val="single"/>
          <w:lang w:val="kk-KZ"/>
        </w:rPr>
        <w:t xml:space="preserve">»  </w:t>
      </w:r>
      <w:r>
        <w:rPr>
          <w:u w:val="single"/>
          <w:lang w:val="kk-KZ"/>
        </w:rPr>
        <w:t xml:space="preserve">   </w:t>
      </w:r>
      <w:r w:rsidRPr="00096565">
        <w:rPr>
          <w:u w:val="single"/>
          <w:lang w:val="kk-KZ"/>
        </w:rPr>
        <w:t xml:space="preserve">  </w:t>
      </w:r>
      <w:r>
        <w:rPr>
          <w:u w:val="single"/>
          <w:lang w:val="kk-KZ"/>
        </w:rPr>
        <w:t xml:space="preserve">            </w:t>
      </w:r>
      <w:r w:rsidRPr="00096565">
        <w:rPr>
          <w:u w:val="single"/>
          <w:lang w:val="kk-KZ"/>
        </w:rPr>
        <w:t xml:space="preserve">  </w:t>
      </w:r>
      <w:r>
        <w:rPr>
          <w:u w:val="single"/>
          <w:lang w:val="kk-KZ"/>
        </w:rPr>
        <w:t>___</w:t>
      </w:r>
      <w:r w:rsidRPr="00096565">
        <w:rPr>
          <w:lang w:val="kk-KZ"/>
        </w:rPr>
        <w:t>2016 года</w:t>
      </w:r>
      <w:r>
        <w:rPr>
          <w:lang w:val="kk-KZ"/>
        </w:rPr>
        <w:t xml:space="preserve">     </w:t>
      </w:r>
      <w:r w:rsidRPr="00096565">
        <w:rPr>
          <w:lang w:val="kk-KZ"/>
        </w:rPr>
        <w:t xml:space="preserve"> №</w:t>
      </w:r>
      <w:r>
        <w:rPr>
          <w:lang w:val="kk-KZ"/>
        </w:rPr>
        <w:t xml:space="preserve">______ </w:t>
      </w:r>
    </w:p>
    <w:p w:rsidR="0089190E" w:rsidRDefault="0089190E" w:rsidP="0089190E">
      <w:pPr>
        <w:pStyle w:val="a3"/>
        <w:spacing w:before="0" w:beforeAutospacing="0" w:after="0" w:afterAutospacing="0"/>
        <w:ind w:left="5670"/>
        <w:rPr>
          <w:b/>
          <w:color w:val="auto"/>
          <w:sz w:val="28"/>
          <w:szCs w:val="28"/>
          <w:lang w:val="kk-KZ"/>
        </w:rPr>
      </w:pPr>
    </w:p>
    <w:p w:rsidR="00344767" w:rsidRDefault="00344767" w:rsidP="0089190E">
      <w:pPr>
        <w:pStyle w:val="a3"/>
        <w:spacing w:before="0" w:beforeAutospacing="0" w:after="0" w:afterAutospacing="0"/>
        <w:ind w:left="5670"/>
        <w:rPr>
          <w:b/>
          <w:color w:val="auto"/>
          <w:sz w:val="28"/>
          <w:szCs w:val="28"/>
          <w:lang w:val="kk-KZ"/>
        </w:rPr>
      </w:pPr>
      <w:bookmarkStart w:id="0" w:name="_GoBack"/>
      <w:bookmarkEnd w:id="0"/>
    </w:p>
    <w:p w:rsidR="00D8394F" w:rsidRDefault="00D8394F" w:rsidP="0089190E">
      <w:pPr>
        <w:pStyle w:val="a3"/>
        <w:spacing w:before="0" w:beforeAutospacing="0" w:after="0" w:afterAutospacing="0"/>
        <w:ind w:left="5670"/>
        <w:rPr>
          <w:b/>
          <w:color w:val="auto"/>
          <w:sz w:val="28"/>
          <w:szCs w:val="28"/>
          <w:lang w:val="kk-KZ"/>
        </w:rPr>
      </w:pPr>
    </w:p>
    <w:p w:rsidR="00D8394F" w:rsidRPr="00FA6C2B" w:rsidRDefault="00D8394F" w:rsidP="0089190E">
      <w:pPr>
        <w:pStyle w:val="a3"/>
        <w:spacing w:before="0" w:beforeAutospacing="0" w:after="0" w:afterAutospacing="0"/>
        <w:ind w:left="5670"/>
        <w:rPr>
          <w:b/>
          <w:color w:val="auto"/>
          <w:sz w:val="28"/>
          <w:szCs w:val="28"/>
          <w:lang w:val="kk-KZ"/>
        </w:rPr>
      </w:pPr>
    </w:p>
    <w:p w:rsidR="0089190E" w:rsidRPr="00301BEF" w:rsidRDefault="0089190E" w:rsidP="0089190E">
      <w:pPr>
        <w:pStyle w:val="a3"/>
        <w:spacing w:before="0" w:beforeAutospacing="0" w:after="0" w:afterAutospacing="0"/>
        <w:ind w:firstLine="709"/>
        <w:rPr>
          <w:b/>
          <w:color w:val="auto"/>
          <w:sz w:val="26"/>
          <w:szCs w:val="26"/>
        </w:rPr>
      </w:pPr>
      <w:r>
        <w:rPr>
          <w:b/>
          <w:color w:val="auto"/>
          <w:sz w:val="28"/>
          <w:szCs w:val="28"/>
        </w:rPr>
        <w:t xml:space="preserve">                       </w:t>
      </w:r>
      <w:r w:rsidRPr="00301BEF">
        <w:rPr>
          <w:b/>
          <w:color w:val="auto"/>
          <w:sz w:val="26"/>
          <w:szCs w:val="26"/>
        </w:rPr>
        <w:t>Б</w:t>
      </w:r>
      <w:r w:rsidRPr="00301BEF">
        <w:rPr>
          <w:b/>
          <w:color w:val="auto"/>
          <w:sz w:val="26"/>
          <w:szCs w:val="26"/>
          <w:lang w:val="kk-KZ"/>
        </w:rPr>
        <w:t>ЮДЖЕТНАЯ ПРОГРАММА</w:t>
      </w:r>
    </w:p>
    <w:p w:rsidR="0089190E" w:rsidRPr="00301BEF" w:rsidRDefault="0089190E" w:rsidP="0089190E">
      <w:pPr>
        <w:pStyle w:val="a3"/>
        <w:spacing w:before="0" w:beforeAutospacing="0" w:after="0" w:afterAutospacing="0"/>
        <w:rPr>
          <w:b/>
          <w:color w:val="auto"/>
          <w:sz w:val="26"/>
          <w:szCs w:val="26"/>
        </w:rPr>
      </w:pPr>
      <w:r w:rsidRPr="00301BEF">
        <w:rPr>
          <w:b/>
          <w:color w:val="auto"/>
          <w:sz w:val="26"/>
          <w:szCs w:val="26"/>
        </w:rPr>
        <w:t>468 ГУ «Отдел архитектуры и градостроительства города Кокшетау»</w:t>
      </w:r>
    </w:p>
    <w:p w:rsidR="0089190E" w:rsidRPr="00301BEF" w:rsidRDefault="0089190E" w:rsidP="0089190E">
      <w:pPr>
        <w:pStyle w:val="a3"/>
        <w:spacing w:before="0" w:beforeAutospacing="0" w:after="0" w:afterAutospacing="0"/>
        <w:ind w:firstLine="709"/>
        <w:rPr>
          <w:b/>
          <w:color w:val="auto"/>
          <w:sz w:val="26"/>
          <w:szCs w:val="26"/>
          <w:lang w:val="kk-KZ"/>
        </w:rPr>
      </w:pPr>
      <w:r w:rsidRPr="00301BEF">
        <w:rPr>
          <w:b/>
          <w:color w:val="auto"/>
          <w:sz w:val="26"/>
          <w:szCs w:val="26"/>
        </w:rPr>
        <w:t xml:space="preserve">                               </w:t>
      </w:r>
      <w:proofErr w:type="gramStart"/>
      <w:r w:rsidRPr="00301BEF">
        <w:rPr>
          <w:b/>
          <w:color w:val="auto"/>
          <w:sz w:val="26"/>
          <w:szCs w:val="26"/>
        </w:rPr>
        <w:t>на</w:t>
      </w:r>
      <w:proofErr w:type="gramEnd"/>
      <w:r w:rsidRPr="00301BEF">
        <w:rPr>
          <w:b/>
          <w:color w:val="auto"/>
          <w:sz w:val="26"/>
          <w:szCs w:val="26"/>
        </w:rPr>
        <w:t xml:space="preserve"> 201</w:t>
      </w:r>
      <w:r w:rsidR="00D8394F" w:rsidRPr="00A04352">
        <w:rPr>
          <w:b/>
          <w:color w:val="auto"/>
          <w:sz w:val="26"/>
          <w:szCs w:val="26"/>
        </w:rPr>
        <w:t>7</w:t>
      </w:r>
      <w:r w:rsidRPr="00301BEF">
        <w:rPr>
          <w:b/>
          <w:color w:val="auto"/>
          <w:sz w:val="26"/>
          <w:szCs w:val="26"/>
        </w:rPr>
        <w:t>-201</w:t>
      </w:r>
      <w:r w:rsidR="00D8394F" w:rsidRPr="00A04352">
        <w:rPr>
          <w:b/>
          <w:color w:val="auto"/>
          <w:sz w:val="26"/>
          <w:szCs w:val="26"/>
        </w:rPr>
        <w:t>9</w:t>
      </w:r>
      <w:r w:rsidRPr="00301BEF">
        <w:rPr>
          <w:b/>
          <w:color w:val="auto"/>
          <w:sz w:val="26"/>
          <w:szCs w:val="26"/>
        </w:rPr>
        <w:t xml:space="preserve"> годы</w:t>
      </w:r>
    </w:p>
    <w:p w:rsidR="0089190E" w:rsidRPr="00301BEF" w:rsidRDefault="0089190E" w:rsidP="0089190E">
      <w:pPr>
        <w:pStyle w:val="a3"/>
        <w:spacing w:before="0" w:beforeAutospacing="0" w:after="0" w:afterAutospacing="0"/>
        <w:jc w:val="both"/>
        <w:rPr>
          <w:b/>
          <w:color w:val="auto"/>
          <w:sz w:val="26"/>
          <w:szCs w:val="26"/>
          <w:lang w:val="kk-KZ"/>
        </w:rPr>
      </w:pPr>
    </w:p>
    <w:p w:rsidR="0089190E" w:rsidRPr="00301BEF" w:rsidRDefault="0089190E" w:rsidP="0089190E">
      <w:pPr>
        <w:keepNext/>
        <w:keepLines/>
        <w:ind w:left="-851"/>
        <w:jc w:val="both"/>
        <w:rPr>
          <w:sz w:val="26"/>
          <w:szCs w:val="26"/>
          <w:u w:val="single"/>
          <w:lang w:val="kk-KZ"/>
        </w:rPr>
      </w:pPr>
      <w:r w:rsidRPr="00301BEF">
        <w:rPr>
          <w:b/>
          <w:bCs/>
          <w:sz w:val="26"/>
          <w:szCs w:val="26"/>
          <w:lang w:val="kk-KZ"/>
        </w:rPr>
        <w:t>К</w:t>
      </w:r>
      <w:r>
        <w:rPr>
          <w:b/>
          <w:bCs/>
          <w:sz w:val="26"/>
          <w:szCs w:val="26"/>
        </w:rPr>
        <w:t>од и наименование</w:t>
      </w:r>
      <w:r w:rsidRPr="00301BEF">
        <w:rPr>
          <w:b/>
          <w:bCs/>
          <w:sz w:val="26"/>
          <w:szCs w:val="26"/>
        </w:rPr>
        <w:t xml:space="preserve"> бюджетной программы:</w:t>
      </w:r>
      <w:r w:rsidRPr="00301BEF">
        <w:rPr>
          <w:sz w:val="26"/>
          <w:szCs w:val="26"/>
          <w:u w:val="single"/>
          <w:lang w:val="kk-KZ"/>
        </w:rPr>
        <w:t>468 003 Разработка схем градостроительного развития территории района и генеральных планов населенных пунктов.</w:t>
      </w:r>
    </w:p>
    <w:p w:rsidR="0089190E" w:rsidRPr="00301BEF" w:rsidRDefault="0089190E" w:rsidP="0089190E">
      <w:pPr>
        <w:keepNext/>
        <w:keepLines/>
        <w:ind w:left="-851"/>
        <w:jc w:val="both"/>
        <w:rPr>
          <w:rFonts w:eastAsia="Calibri"/>
          <w:sz w:val="26"/>
          <w:szCs w:val="26"/>
          <w:u w:val="single"/>
          <w:lang w:val="kk-KZ" w:eastAsia="en-US"/>
        </w:rPr>
      </w:pPr>
    </w:p>
    <w:p w:rsidR="00D8394F" w:rsidRDefault="0089190E" w:rsidP="00D8394F">
      <w:pPr>
        <w:pStyle w:val="a3"/>
        <w:spacing w:before="0" w:beforeAutospacing="0" w:after="0" w:afterAutospacing="0"/>
        <w:ind w:left="-851"/>
        <w:jc w:val="both"/>
        <w:rPr>
          <w:color w:val="auto"/>
          <w:sz w:val="26"/>
          <w:szCs w:val="26"/>
        </w:rPr>
      </w:pPr>
      <w:r w:rsidRPr="00301BEF">
        <w:rPr>
          <w:b/>
          <w:color w:val="auto"/>
          <w:sz w:val="26"/>
          <w:szCs w:val="26"/>
          <w:lang w:val="kk-KZ"/>
        </w:rPr>
        <w:t>Руководитель бюджетной программы:</w:t>
      </w:r>
      <w:r w:rsidRPr="00301BEF">
        <w:rPr>
          <w:color w:val="auto"/>
          <w:sz w:val="26"/>
          <w:szCs w:val="26"/>
          <w:lang w:val="kk-KZ"/>
        </w:rPr>
        <w:t xml:space="preserve"> руководитель </w:t>
      </w:r>
      <w:r w:rsidRPr="00301BEF">
        <w:rPr>
          <w:color w:val="auto"/>
          <w:sz w:val="26"/>
          <w:szCs w:val="26"/>
        </w:rPr>
        <w:t xml:space="preserve">ГУ «Отдел архитектуры и градостроительства города Кокшетау» - </w:t>
      </w:r>
      <w:r w:rsidRPr="00301BEF">
        <w:rPr>
          <w:color w:val="auto"/>
          <w:sz w:val="26"/>
          <w:szCs w:val="26"/>
          <w:lang w:val="kk-KZ"/>
        </w:rPr>
        <w:t>Абенов Илуа Шимшикович.</w:t>
      </w:r>
      <w:r w:rsidR="00D8394F">
        <w:rPr>
          <w:color w:val="auto"/>
          <w:sz w:val="26"/>
          <w:szCs w:val="26"/>
        </w:rPr>
        <w:t xml:space="preserve">  </w:t>
      </w:r>
      <w:r w:rsidR="00D8394F" w:rsidRPr="00D8394F">
        <w:rPr>
          <w:color w:val="auto"/>
          <w:sz w:val="26"/>
          <w:szCs w:val="26"/>
        </w:rPr>
        <w:t xml:space="preserve">        </w:t>
      </w:r>
    </w:p>
    <w:p w:rsidR="00D8394F" w:rsidRDefault="00D8394F" w:rsidP="00D8394F">
      <w:pPr>
        <w:pStyle w:val="a3"/>
        <w:spacing w:before="0" w:beforeAutospacing="0" w:after="0" w:afterAutospacing="0"/>
        <w:ind w:left="-851"/>
        <w:jc w:val="both"/>
        <w:rPr>
          <w:color w:val="auto"/>
          <w:sz w:val="26"/>
          <w:szCs w:val="26"/>
        </w:rPr>
      </w:pPr>
    </w:p>
    <w:p w:rsidR="00D8394F" w:rsidRDefault="0089190E" w:rsidP="00D8394F">
      <w:pPr>
        <w:pStyle w:val="a3"/>
        <w:spacing w:before="0" w:beforeAutospacing="0" w:after="0" w:afterAutospacing="0"/>
        <w:ind w:left="-851"/>
        <w:jc w:val="both"/>
        <w:rPr>
          <w:sz w:val="26"/>
          <w:szCs w:val="26"/>
        </w:rPr>
      </w:pPr>
      <w:r w:rsidRPr="00301BEF">
        <w:rPr>
          <w:rFonts w:eastAsia="Calibri"/>
          <w:b/>
          <w:sz w:val="26"/>
          <w:szCs w:val="26"/>
          <w:lang w:eastAsia="en-US"/>
        </w:rPr>
        <w:t>Нормативная правовая основа бюджетной программы:</w:t>
      </w:r>
      <w:r w:rsidRPr="00301BEF">
        <w:rPr>
          <w:sz w:val="26"/>
          <w:szCs w:val="26"/>
        </w:rPr>
        <w:t xml:space="preserve"> </w:t>
      </w:r>
      <w:r w:rsidR="00D8394F">
        <w:rPr>
          <w:sz w:val="26"/>
          <w:szCs w:val="26"/>
        </w:rPr>
        <w:t xml:space="preserve">Положение о государственном учреждении «Отдел архитектуры и градостроительства города Кокшетау», утвержденное постановлением </w:t>
      </w:r>
      <w:proofErr w:type="spellStart"/>
      <w:r w:rsidR="00D8394F">
        <w:rPr>
          <w:sz w:val="26"/>
          <w:szCs w:val="26"/>
        </w:rPr>
        <w:t>акимата</w:t>
      </w:r>
      <w:proofErr w:type="spellEnd"/>
      <w:r w:rsidR="00D8394F">
        <w:rPr>
          <w:sz w:val="26"/>
          <w:szCs w:val="26"/>
        </w:rPr>
        <w:t xml:space="preserve"> города Кокшетау от 25.12.2012г №А-12/2246</w:t>
      </w:r>
    </w:p>
    <w:p w:rsidR="00D8394F" w:rsidRPr="00D8394F" w:rsidRDefault="00D8394F" w:rsidP="00D8394F">
      <w:pPr>
        <w:pStyle w:val="a3"/>
        <w:spacing w:before="0" w:beforeAutospacing="0" w:after="0" w:afterAutospacing="0"/>
        <w:ind w:left="-851"/>
        <w:jc w:val="both"/>
        <w:rPr>
          <w:color w:val="auto"/>
          <w:sz w:val="26"/>
          <w:szCs w:val="26"/>
        </w:rPr>
      </w:pPr>
    </w:p>
    <w:p w:rsidR="0089190E" w:rsidRPr="00301BEF" w:rsidRDefault="0089190E" w:rsidP="0089190E">
      <w:pPr>
        <w:pStyle w:val="a3"/>
        <w:spacing w:before="0" w:beforeAutospacing="0" w:after="0" w:afterAutospacing="0"/>
        <w:ind w:left="-851"/>
        <w:jc w:val="both"/>
        <w:rPr>
          <w:sz w:val="26"/>
          <w:szCs w:val="26"/>
        </w:rPr>
      </w:pPr>
      <w:r w:rsidRPr="00301BEF">
        <w:rPr>
          <w:b/>
          <w:bCs/>
          <w:sz w:val="26"/>
          <w:szCs w:val="26"/>
        </w:rPr>
        <w:t>Вид бюджетной программы:</w:t>
      </w:r>
    </w:p>
    <w:p w:rsidR="0089190E" w:rsidRPr="00301BEF" w:rsidRDefault="0089190E" w:rsidP="0089190E">
      <w:pPr>
        <w:pStyle w:val="a3"/>
        <w:spacing w:before="0" w:beforeAutospacing="0" w:after="0" w:afterAutospacing="0"/>
        <w:ind w:left="-851"/>
        <w:jc w:val="both"/>
        <w:rPr>
          <w:sz w:val="26"/>
          <w:szCs w:val="26"/>
        </w:rPr>
      </w:pPr>
      <w:r w:rsidRPr="00301BEF">
        <w:rPr>
          <w:sz w:val="26"/>
          <w:szCs w:val="26"/>
          <w:u w:val="single"/>
        </w:rPr>
        <w:t>в зависимости от уровня государственного управления</w:t>
      </w:r>
      <w:r w:rsidRPr="00301BEF">
        <w:rPr>
          <w:sz w:val="26"/>
          <w:szCs w:val="26"/>
        </w:rPr>
        <w:t xml:space="preserve"> - районные (городские), утверждаемые в составе бюджета района (города областного значения);</w:t>
      </w:r>
    </w:p>
    <w:p w:rsidR="0089190E" w:rsidRPr="00301BEF" w:rsidRDefault="0089190E" w:rsidP="0089190E">
      <w:pPr>
        <w:pStyle w:val="a3"/>
        <w:spacing w:before="0" w:beforeAutospacing="0" w:after="0" w:afterAutospacing="0"/>
        <w:ind w:left="-851"/>
        <w:jc w:val="both"/>
        <w:rPr>
          <w:sz w:val="26"/>
          <w:szCs w:val="26"/>
        </w:rPr>
      </w:pPr>
      <w:r w:rsidRPr="00301BEF">
        <w:rPr>
          <w:sz w:val="26"/>
          <w:szCs w:val="26"/>
          <w:u w:val="single"/>
        </w:rPr>
        <w:t>в зависимости от содержания</w:t>
      </w:r>
      <w:r w:rsidRPr="00301BEF">
        <w:rPr>
          <w:sz w:val="26"/>
          <w:szCs w:val="26"/>
        </w:rPr>
        <w:t xml:space="preserve"> - осуществление государственных функции, полномочий и оказание вытекающих из них государственных услуг;</w:t>
      </w:r>
    </w:p>
    <w:p w:rsidR="0089190E" w:rsidRPr="00301BEF" w:rsidRDefault="0089190E" w:rsidP="0089190E">
      <w:pPr>
        <w:pStyle w:val="a3"/>
        <w:spacing w:before="0" w:beforeAutospacing="0" w:after="0" w:afterAutospacing="0"/>
        <w:ind w:left="-851"/>
        <w:jc w:val="both"/>
        <w:rPr>
          <w:rFonts w:eastAsia="Calibri"/>
          <w:sz w:val="26"/>
          <w:szCs w:val="26"/>
          <w:lang w:val="kk-KZ" w:eastAsia="en-US"/>
        </w:rPr>
      </w:pPr>
      <w:r w:rsidRPr="00301BEF">
        <w:rPr>
          <w:sz w:val="26"/>
          <w:szCs w:val="26"/>
          <w:u w:val="single"/>
          <w:lang w:val="kk-KZ"/>
        </w:rPr>
        <w:t>в засимости от способа реализации</w:t>
      </w:r>
      <w:r w:rsidRPr="00301BEF">
        <w:rPr>
          <w:sz w:val="26"/>
          <w:szCs w:val="26"/>
          <w:lang w:val="kk-KZ"/>
        </w:rPr>
        <w:t xml:space="preserve"> – </w:t>
      </w:r>
      <w:r w:rsidRPr="00301BEF">
        <w:rPr>
          <w:rFonts w:eastAsia="Calibri"/>
          <w:sz w:val="26"/>
          <w:szCs w:val="26"/>
          <w:lang w:val="kk-KZ" w:eastAsia="en-US"/>
        </w:rPr>
        <w:t>индивидуальная;</w:t>
      </w:r>
    </w:p>
    <w:p w:rsidR="0089190E" w:rsidRPr="00301BEF" w:rsidRDefault="0089190E" w:rsidP="0089190E">
      <w:pPr>
        <w:pStyle w:val="a3"/>
        <w:spacing w:before="0" w:beforeAutospacing="0" w:after="0" w:afterAutospacing="0"/>
        <w:ind w:left="-851"/>
        <w:jc w:val="both"/>
        <w:rPr>
          <w:rFonts w:eastAsia="Calibri"/>
          <w:sz w:val="26"/>
          <w:szCs w:val="26"/>
          <w:lang w:val="kk-KZ" w:eastAsia="en-US"/>
        </w:rPr>
      </w:pPr>
      <w:proofErr w:type="gramStart"/>
      <w:r w:rsidRPr="00301BEF">
        <w:rPr>
          <w:sz w:val="26"/>
          <w:szCs w:val="26"/>
          <w:u w:val="single"/>
        </w:rPr>
        <w:t>текущая</w:t>
      </w:r>
      <w:proofErr w:type="gramEnd"/>
      <w:r w:rsidRPr="00301BEF">
        <w:rPr>
          <w:sz w:val="26"/>
          <w:szCs w:val="26"/>
          <w:u w:val="single"/>
        </w:rPr>
        <w:t>/развитие</w:t>
      </w:r>
      <w:r w:rsidRPr="00301BEF">
        <w:rPr>
          <w:sz w:val="26"/>
          <w:szCs w:val="26"/>
        </w:rPr>
        <w:t xml:space="preserve"> – </w:t>
      </w:r>
      <w:r w:rsidRPr="00301BEF">
        <w:rPr>
          <w:rFonts w:eastAsia="Calibri"/>
          <w:sz w:val="26"/>
          <w:szCs w:val="26"/>
          <w:lang w:val="kk-KZ" w:eastAsia="en-US"/>
        </w:rPr>
        <w:t>текущая.</w:t>
      </w:r>
    </w:p>
    <w:p w:rsidR="0089190E" w:rsidRPr="00301BEF" w:rsidRDefault="0089190E" w:rsidP="0089190E">
      <w:pPr>
        <w:pStyle w:val="a3"/>
        <w:spacing w:before="0" w:beforeAutospacing="0" w:after="0" w:afterAutospacing="0"/>
        <w:ind w:left="-851"/>
        <w:jc w:val="both"/>
        <w:rPr>
          <w:rFonts w:eastAsia="Calibri"/>
          <w:sz w:val="26"/>
          <w:szCs w:val="26"/>
          <w:lang w:val="kk-KZ" w:eastAsia="en-US"/>
        </w:rPr>
      </w:pPr>
    </w:p>
    <w:p w:rsidR="0089190E" w:rsidRPr="00301BEF" w:rsidRDefault="0089190E" w:rsidP="0089190E">
      <w:pPr>
        <w:pStyle w:val="a3"/>
        <w:spacing w:before="0" w:beforeAutospacing="0" w:after="0" w:afterAutospacing="0"/>
        <w:ind w:left="-851"/>
        <w:jc w:val="both"/>
        <w:rPr>
          <w:rFonts w:eastAsia="Calibri"/>
          <w:sz w:val="26"/>
          <w:szCs w:val="26"/>
          <w:lang w:val="kk-KZ" w:eastAsia="en-US"/>
        </w:rPr>
      </w:pPr>
      <w:r w:rsidRPr="00301BEF">
        <w:rPr>
          <w:rFonts w:eastAsia="Calibri"/>
          <w:b/>
          <w:sz w:val="26"/>
          <w:szCs w:val="26"/>
          <w:lang w:eastAsia="en-US"/>
        </w:rPr>
        <w:t xml:space="preserve">Цель бюджетной программы: </w:t>
      </w:r>
      <w:r w:rsidRPr="00301BEF">
        <w:rPr>
          <w:sz w:val="26"/>
          <w:szCs w:val="26"/>
        </w:rPr>
        <w:t>Эффективное</w:t>
      </w:r>
      <w:r w:rsidRPr="00301BEF">
        <w:rPr>
          <w:b/>
          <w:sz w:val="26"/>
          <w:szCs w:val="26"/>
        </w:rPr>
        <w:t xml:space="preserve"> </w:t>
      </w:r>
      <w:r w:rsidRPr="00301BEF">
        <w:rPr>
          <w:sz w:val="26"/>
          <w:szCs w:val="26"/>
        </w:rPr>
        <w:t>развитие и застройка территорий города.</w:t>
      </w:r>
    </w:p>
    <w:p w:rsidR="0089190E" w:rsidRPr="00301BEF" w:rsidRDefault="0089190E" w:rsidP="0089190E">
      <w:pPr>
        <w:pStyle w:val="a3"/>
        <w:spacing w:before="0" w:beforeAutospacing="0" w:after="0" w:afterAutospacing="0"/>
        <w:jc w:val="both"/>
        <w:rPr>
          <w:color w:val="auto"/>
          <w:sz w:val="26"/>
          <w:szCs w:val="26"/>
        </w:rPr>
      </w:pPr>
    </w:p>
    <w:p w:rsidR="0089190E" w:rsidRPr="00301BEF" w:rsidRDefault="0089190E" w:rsidP="0089190E">
      <w:pPr>
        <w:pStyle w:val="a3"/>
        <w:spacing w:before="0" w:beforeAutospacing="0" w:after="0" w:afterAutospacing="0"/>
        <w:ind w:left="-851"/>
        <w:jc w:val="both"/>
        <w:rPr>
          <w:b/>
          <w:color w:val="auto"/>
          <w:sz w:val="26"/>
          <w:szCs w:val="26"/>
        </w:rPr>
      </w:pPr>
      <w:r w:rsidRPr="00301BEF">
        <w:rPr>
          <w:b/>
          <w:color w:val="auto"/>
          <w:sz w:val="26"/>
          <w:szCs w:val="26"/>
        </w:rPr>
        <w:t xml:space="preserve">Конечные результаты бюджетной программы: </w:t>
      </w:r>
      <w:r w:rsidRPr="00301BEF">
        <w:rPr>
          <w:sz w:val="26"/>
          <w:szCs w:val="26"/>
          <w:lang w:val="kk-KZ"/>
        </w:rPr>
        <w:t>Утверждение проектов детальной планировки частей города.</w:t>
      </w:r>
    </w:p>
    <w:p w:rsidR="0089190E" w:rsidRPr="00301BEF" w:rsidRDefault="0089190E" w:rsidP="0089190E">
      <w:pPr>
        <w:pStyle w:val="a3"/>
        <w:spacing w:before="0" w:beforeAutospacing="0" w:after="0" w:afterAutospacing="0"/>
        <w:ind w:left="-851"/>
        <w:jc w:val="both"/>
        <w:rPr>
          <w:color w:val="auto"/>
          <w:sz w:val="26"/>
          <w:szCs w:val="26"/>
        </w:rPr>
      </w:pPr>
    </w:p>
    <w:p w:rsidR="0089190E" w:rsidRDefault="0089190E" w:rsidP="0089190E">
      <w:pPr>
        <w:pStyle w:val="a3"/>
        <w:spacing w:before="0" w:beforeAutospacing="0" w:after="0" w:afterAutospacing="0"/>
        <w:ind w:left="-851"/>
        <w:jc w:val="both"/>
        <w:rPr>
          <w:sz w:val="26"/>
          <w:szCs w:val="26"/>
        </w:rPr>
      </w:pPr>
      <w:r w:rsidRPr="00301BEF">
        <w:rPr>
          <w:rFonts w:eastAsia="Calibri"/>
          <w:b/>
          <w:bCs/>
          <w:sz w:val="26"/>
          <w:szCs w:val="26"/>
          <w:lang w:eastAsia="en-US"/>
        </w:rPr>
        <w:t xml:space="preserve">Описание (обоснования) бюджетной программы: </w:t>
      </w:r>
      <w:r w:rsidRPr="00301BEF">
        <w:rPr>
          <w:sz w:val="26"/>
          <w:szCs w:val="26"/>
        </w:rPr>
        <w:t>Разработка проектов детальных планировок жилых районов города.</w:t>
      </w:r>
    </w:p>
    <w:p w:rsidR="00344767" w:rsidRDefault="00344767"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344767" w:rsidRDefault="00344767" w:rsidP="0089190E">
      <w:pPr>
        <w:pStyle w:val="a3"/>
        <w:spacing w:before="0" w:beforeAutospacing="0" w:after="0" w:afterAutospacing="0"/>
        <w:ind w:left="-851"/>
        <w:jc w:val="both"/>
        <w:rPr>
          <w:color w:val="auto"/>
          <w:sz w:val="26"/>
          <w:szCs w:val="26"/>
        </w:rPr>
      </w:pPr>
    </w:p>
    <w:p w:rsidR="00344767" w:rsidRPr="00301BEF" w:rsidRDefault="00344767" w:rsidP="0089190E">
      <w:pPr>
        <w:pStyle w:val="a3"/>
        <w:spacing w:before="0" w:beforeAutospacing="0" w:after="0" w:afterAutospacing="0"/>
        <w:ind w:left="-851"/>
        <w:jc w:val="both"/>
        <w:rPr>
          <w:color w:val="auto"/>
          <w:sz w:val="26"/>
          <w:szCs w:val="26"/>
        </w:rPr>
      </w:pPr>
    </w:p>
    <w:p w:rsidR="0089190E" w:rsidRPr="00301BEF" w:rsidRDefault="0089190E" w:rsidP="0089190E">
      <w:pPr>
        <w:pStyle w:val="a3"/>
        <w:spacing w:before="0" w:beforeAutospacing="0" w:after="0" w:afterAutospacing="0"/>
        <w:jc w:val="both"/>
        <w:rPr>
          <w:b/>
          <w:color w:val="auto"/>
          <w:sz w:val="26"/>
          <w:szCs w:val="26"/>
          <w:lang w:val="kk-KZ"/>
        </w:rPr>
      </w:pPr>
    </w:p>
    <w:p w:rsidR="0089190E" w:rsidRPr="00301BEF" w:rsidRDefault="0089190E" w:rsidP="0089190E">
      <w:pPr>
        <w:pStyle w:val="a3"/>
        <w:spacing w:before="0" w:beforeAutospacing="0" w:after="0" w:afterAutospacing="0"/>
        <w:ind w:left="-851"/>
        <w:jc w:val="center"/>
        <w:rPr>
          <w:b/>
          <w:color w:val="auto"/>
          <w:sz w:val="26"/>
          <w:szCs w:val="26"/>
        </w:rPr>
      </w:pPr>
      <w:r w:rsidRPr="00301BEF">
        <w:rPr>
          <w:b/>
          <w:color w:val="auto"/>
          <w:sz w:val="26"/>
          <w:szCs w:val="26"/>
        </w:rPr>
        <w:t>Расходы по бюджетной программе, всего:</w:t>
      </w:r>
    </w:p>
    <w:p w:rsidR="0089190E" w:rsidRPr="00301BEF" w:rsidRDefault="0089190E" w:rsidP="0089190E">
      <w:pPr>
        <w:pStyle w:val="a3"/>
        <w:spacing w:before="0" w:beforeAutospacing="0" w:after="0" w:afterAutospacing="0"/>
        <w:ind w:left="-851"/>
        <w:jc w:val="both"/>
        <w:rPr>
          <w:b/>
          <w:color w:val="auto"/>
          <w:sz w:val="26"/>
          <w:szCs w:val="26"/>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61"/>
        <w:gridCol w:w="1750"/>
        <w:gridCol w:w="1702"/>
        <w:gridCol w:w="1116"/>
        <w:gridCol w:w="1116"/>
        <w:gridCol w:w="1061"/>
      </w:tblGrid>
      <w:tr w:rsidR="0089190E" w:rsidRPr="00301BEF" w:rsidTr="00344767">
        <w:tc>
          <w:tcPr>
            <w:tcW w:w="1701"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Расходы по бюджетной программе</w:t>
            </w:r>
          </w:p>
        </w:tc>
        <w:tc>
          <w:tcPr>
            <w:tcW w:w="1761"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Единица измерения</w:t>
            </w:r>
          </w:p>
        </w:tc>
        <w:tc>
          <w:tcPr>
            <w:tcW w:w="1750"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Отчетный период</w:t>
            </w:r>
          </w:p>
        </w:tc>
        <w:tc>
          <w:tcPr>
            <w:tcW w:w="1702"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 текущего года</w:t>
            </w:r>
          </w:p>
        </w:tc>
        <w:tc>
          <w:tcPr>
            <w:tcW w:w="3293" w:type="dxa"/>
            <w:gridSpan w:val="3"/>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Плановый период</w:t>
            </w:r>
          </w:p>
        </w:tc>
      </w:tr>
      <w:tr w:rsidR="0089190E" w:rsidRPr="00301BEF" w:rsidTr="00344767">
        <w:tc>
          <w:tcPr>
            <w:tcW w:w="1701" w:type="dxa"/>
            <w:vMerge/>
          </w:tcPr>
          <w:p w:rsidR="0089190E" w:rsidRPr="00301BEF" w:rsidRDefault="0089190E" w:rsidP="000E49E3">
            <w:pPr>
              <w:pStyle w:val="a3"/>
              <w:spacing w:before="0" w:beforeAutospacing="0" w:after="0" w:afterAutospacing="0"/>
              <w:jc w:val="center"/>
              <w:rPr>
                <w:b/>
                <w:color w:val="auto"/>
                <w:sz w:val="26"/>
                <w:szCs w:val="26"/>
              </w:rPr>
            </w:pPr>
          </w:p>
        </w:tc>
        <w:tc>
          <w:tcPr>
            <w:tcW w:w="1761" w:type="dxa"/>
            <w:vMerge/>
          </w:tcPr>
          <w:p w:rsidR="0089190E" w:rsidRPr="00301BEF" w:rsidRDefault="0089190E" w:rsidP="000E49E3">
            <w:pPr>
              <w:pStyle w:val="a3"/>
              <w:spacing w:before="0" w:beforeAutospacing="0" w:after="0" w:afterAutospacing="0"/>
              <w:jc w:val="center"/>
              <w:rPr>
                <w:b/>
                <w:color w:val="auto"/>
                <w:sz w:val="26"/>
                <w:szCs w:val="26"/>
              </w:rPr>
            </w:pPr>
          </w:p>
        </w:tc>
        <w:tc>
          <w:tcPr>
            <w:tcW w:w="1750" w:type="dxa"/>
          </w:tcPr>
          <w:p w:rsidR="0089190E" w:rsidRPr="00D8394F" w:rsidRDefault="0089190E" w:rsidP="00D8394F">
            <w:pPr>
              <w:pStyle w:val="a3"/>
              <w:spacing w:before="0" w:beforeAutospacing="0" w:after="0" w:afterAutospacing="0"/>
              <w:jc w:val="center"/>
              <w:rPr>
                <w:b/>
                <w:color w:val="auto"/>
                <w:sz w:val="26"/>
                <w:szCs w:val="26"/>
                <w:lang w:val="en-US"/>
              </w:rPr>
            </w:pPr>
            <w:r w:rsidRPr="00301BEF">
              <w:rPr>
                <w:b/>
                <w:color w:val="auto"/>
                <w:sz w:val="26"/>
                <w:szCs w:val="26"/>
              </w:rPr>
              <w:t>201</w:t>
            </w:r>
            <w:r w:rsidR="00D8394F">
              <w:rPr>
                <w:b/>
                <w:color w:val="auto"/>
                <w:sz w:val="26"/>
                <w:szCs w:val="26"/>
                <w:lang w:val="en-US"/>
              </w:rPr>
              <w:t>5</w:t>
            </w:r>
          </w:p>
        </w:tc>
        <w:tc>
          <w:tcPr>
            <w:tcW w:w="1702" w:type="dxa"/>
          </w:tcPr>
          <w:p w:rsidR="0089190E" w:rsidRPr="00D8394F" w:rsidRDefault="0089190E" w:rsidP="00D8394F">
            <w:pPr>
              <w:pStyle w:val="a3"/>
              <w:spacing w:before="0" w:beforeAutospacing="0" w:after="0" w:afterAutospacing="0"/>
              <w:jc w:val="center"/>
              <w:rPr>
                <w:b/>
                <w:color w:val="auto"/>
                <w:sz w:val="26"/>
                <w:szCs w:val="26"/>
                <w:lang w:val="en-US"/>
              </w:rPr>
            </w:pPr>
            <w:r w:rsidRPr="00301BEF">
              <w:rPr>
                <w:b/>
                <w:color w:val="auto"/>
                <w:sz w:val="26"/>
                <w:szCs w:val="26"/>
              </w:rPr>
              <w:t>201</w:t>
            </w:r>
            <w:r w:rsidR="00D8394F">
              <w:rPr>
                <w:b/>
                <w:color w:val="auto"/>
                <w:sz w:val="26"/>
                <w:szCs w:val="26"/>
                <w:lang w:val="en-US"/>
              </w:rPr>
              <w:t>6</w:t>
            </w:r>
          </w:p>
        </w:tc>
        <w:tc>
          <w:tcPr>
            <w:tcW w:w="1116" w:type="dxa"/>
          </w:tcPr>
          <w:p w:rsidR="0089190E" w:rsidRPr="00D8394F" w:rsidRDefault="0089190E" w:rsidP="00D8394F">
            <w:pPr>
              <w:pStyle w:val="a3"/>
              <w:spacing w:before="0" w:beforeAutospacing="0" w:after="0" w:afterAutospacing="0"/>
              <w:jc w:val="center"/>
              <w:rPr>
                <w:b/>
                <w:color w:val="auto"/>
                <w:sz w:val="26"/>
                <w:szCs w:val="26"/>
                <w:lang w:val="en-US"/>
              </w:rPr>
            </w:pPr>
            <w:r w:rsidRPr="00301BEF">
              <w:rPr>
                <w:b/>
                <w:color w:val="auto"/>
                <w:sz w:val="26"/>
                <w:szCs w:val="26"/>
              </w:rPr>
              <w:t>201</w:t>
            </w:r>
            <w:r w:rsidR="00D8394F">
              <w:rPr>
                <w:b/>
                <w:color w:val="auto"/>
                <w:sz w:val="26"/>
                <w:szCs w:val="26"/>
                <w:lang w:val="en-US"/>
              </w:rPr>
              <w:t>7</w:t>
            </w:r>
          </w:p>
        </w:tc>
        <w:tc>
          <w:tcPr>
            <w:tcW w:w="1116" w:type="dxa"/>
          </w:tcPr>
          <w:p w:rsidR="0089190E" w:rsidRPr="00D8394F" w:rsidRDefault="0089190E" w:rsidP="00D8394F">
            <w:pPr>
              <w:pStyle w:val="a3"/>
              <w:spacing w:before="0" w:beforeAutospacing="0" w:after="0" w:afterAutospacing="0"/>
              <w:jc w:val="center"/>
              <w:rPr>
                <w:b/>
                <w:color w:val="auto"/>
                <w:sz w:val="26"/>
                <w:szCs w:val="26"/>
                <w:lang w:val="en-US"/>
              </w:rPr>
            </w:pPr>
            <w:r w:rsidRPr="00301BEF">
              <w:rPr>
                <w:b/>
                <w:color w:val="auto"/>
                <w:sz w:val="26"/>
                <w:szCs w:val="26"/>
              </w:rPr>
              <w:t>201</w:t>
            </w:r>
            <w:r w:rsidR="00D8394F">
              <w:rPr>
                <w:b/>
                <w:color w:val="auto"/>
                <w:sz w:val="26"/>
                <w:szCs w:val="26"/>
                <w:lang w:val="en-US"/>
              </w:rPr>
              <w:t>8</w:t>
            </w:r>
          </w:p>
        </w:tc>
        <w:tc>
          <w:tcPr>
            <w:tcW w:w="1061" w:type="dxa"/>
          </w:tcPr>
          <w:p w:rsidR="0089190E" w:rsidRPr="00D8394F" w:rsidRDefault="0089190E" w:rsidP="000E49E3">
            <w:pPr>
              <w:pStyle w:val="a3"/>
              <w:spacing w:before="0" w:beforeAutospacing="0" w:after="0" w:afterAutospacing="0"/>
              <w:jc w:val="center"/>
              <w:rPr>
                <w:b/>
                <w:color w:val="auto"/>
                <w:sz w:val="26"/>
                <w:szCs w:val="26"/>
                <w:lang w:val="en-US"/>
              </w:rPr>
            </w:pPr>
            <w:r w:rsidRPr="00301BEF">
              <w:rPr>
                <w:b/>
                <w:color w:val="auto"/>
                <w:sz w:val="26"/>
                <w:szCs w:val="26"/>
              </w:rPr>
              <w:t>201</w:t>
            </w:r>
            <w:r w:rsidR="00D8394F">
              <w:rPr>
                <w:b/>
                <w:color w:val="auto"/>
                <w:sz w:val="26"/>
                <w:szCs w:val="26"/>
                <w:lang w:val="en-US"/>
              </w:rPr>
              <w:t>9</w:t>
            </w:r>
          </w:p>
          <w:p w:rsidR="0089190E" w:rsidRPr="00301BEF" w:rsidRDefault="0089190E" w:rsidP="000E49E3">
            <w:pPr>
              <w:pStyle w:val="a3"/>
              <w:spacing w:before="0" w:beforeAutospacing="0" w:after="0" w:afterAutospacing="0"/>
              <w:jc w:val="center"/>
              <w:rPr>
                <w:b/>
                <w:color w:val="auto"/>
                <w:sz w:val="26"/>
                <w:szCs w:val="26"/>
              </w:rPr>
            </w:pPr>
          </w:p>
        </w:tc>
      </w:tr>
      <w:tr w:rsidR="0089190E" w:rsidRPr="00301BEF" w:rsidTr="00344767">
        <w:tc>
          <w:tcPr>
            <w:tcW w:w="1701" w:type="dxa"/>
          </w:tcPr>
          <w:p w:rsidR="0089190E" w:rsidRPr="00301BEF" w:rsidRDefault="0089190E" w:rsidP="000E49E3">
            <w:pPr>
              <w:pStyle w:val="a3"/>
              <w:spacing w:before="0" w:beforeAutospacing="0" w:after="0" w:afterAutospacing="0"/>
              <w:jc w:val="center"/>
              <w:rPr>
                <w:color w:val="auto"/>
                <w:sz w:val="26"/>
                <w:szCs w:val="26"/>
              </w:rPr>
            </w:pPr>
            <w:r w:rsidRPr="00301BEF">
              <w:rPr>
                <w:color w:val="auto"/>
                <w:sz w:val="26"/>
                <w:szCs w:val="26"/>
              </w:rPr>
              <w:t>468 003</w:t>
            </w:r>
          </w:p>
        </w:tc>
        <w:tc>
          <w:tcPr>
            <w:tcW w:w="1761" w:type="dxa"/>
          </w:tcPr>
          <w:p w:rsidR="0089190E" w:rsidRPr="00301BEF" w:rsidRDefault="0089190E" w:rsidP="000E49E3">
            <w:pPr>
              <w:pStyle w:val="a3"/>
              <w:spacing w:before="0" w:beforeAutospacing="0" w:after="0" w:afterAutospacing="0"/>
              <w:jc w:val="center"/>
              <w:rPr>
                <w:color w:val="auto"/>
                <w:sz w:val="26"/>
                <w:szCs w:val="26"/>
              </w:rPr>
            </w:pPr>
            <w:r w:rsidRPr="00301BEF">
              <w:rPr>
                <w:color w:val="auto"/>
                <w:sz w:val="26"/>
                <w:szCs w:val="26"/>
              </w:rPr>
              <w:t>тысяч тенге</w:t>
            </w:r>
          </w:p>
        </w:tc>
        <w:tc>
          <w:tcPr>
            <w:tcW w:w="1750" w:type="dxa"/>
          </w:tcPr>
          <w:p w:rsidR="0089190E" w:rsidRPr="00301BEF" w:rsidRDefault="003B3C10" w:rsidP="000E49E3">
            <w:pPr>
              <w:pStyle w:val="a3"/>
              <w:spacing w:before="0" w:beforeAutospacing="0" w:after="0" w:afterAutospacing="0"/>
              <w:jc w:val="center"/>
              <w:rPr>
                <w:color w:val="auto"/>
                <w:sz w:val="26"/>
                <w:szCs w:val="26"/>
              </w:rPr>
            </w:pPr>
            <w:r>
              <w:rPr>
                <w:sz w:val="26"/>
                <w:szCs w:val="26"/>
              </w:rPr>
              <w:t>37383,0</w:t>
            </w:r>
          </w:p>
        </w:tc>
        <w:tc>
          <w:tcPr>
            <w:tcW w:w="1702" w:type="dxa"/>
          </w:tcPr>
          <w:p w:rsidR="0089190E" w:rsidRPr="00301BEF" w:rsidRDefault="003B3C10" w:rsidP="000E49E3">
            <w:pPr>
              <w:pStyle w:val="a3"/>
              <w:spacing w:before="0" w:beforeAutospacing="0" w:after="0" w:afterAutospacing="0"/>
              <w:jc w:val="center"/>
              <w:rPr>
                <w:color w:val="auto"/>
                <w:sz w:val="26"/>
                <w:szCs w:val="26"/>
              </w:rPr>
            </w:pPr>
            <w:r>
              <w:rPr>
                <w:rFonts w:eastAsia="Calibri"/>
                <w:sz w:val="26"/>
                <w:szCs w:val="26"/>
                <w:lang w:val="kk-KZ" w:eastAsia="en-US"/>
              </w:rPr>
              <w:t>36960,0</w:t>
            </w:r>
          </w:p>
        </w:tc>
        <w:tc>
          <w:tcPr>
            <w:tcW w:w="1116" w:type="dxa"/>
          </w:tcPr>
          <w:p w:rsidR="0089190E" w:rsidRPr="00301BEF" w:rsidRDefault="0089190E" w:rsidP="000E49E3">
            <w:pPr>
              <w:pStyle w:val="a3"/>
              <w:spacing w:before="0" w:beforeAutospacing="0" w:after="0" w:afterAutospacing="0"/>
              <w:jc w:val="center"/>
              <w:rPr>
                <w:color w:val="auto"/>
                <w:sz w:val="26"/>
                <w:szCs w:val="26"/>
              </w:rPr>
            </w:pPr>
            <w:r w:rsidRPr="00301BEF">
              <w:rPr>
                <w:rFonts w:eastAsia="Calibri"/>
                <w:sz w:val="26"/>
                <w:szCs w:val="26"/>
                <w:lang w:val="kk-KZ" w:eastAsia="en-US"/>
              </w:rPr>
              <w:t>51900,0</w:t>
            </w:r>
          </w:p>
        </w:tc>
        <w:tc>
          <w:tcPr>
            <w:tcW w:w="1116" w:type="dxa"/>
          </w:tcPr>
          <w:p w:rsidR="0089190E" w:rsidRPr="00301BEF" w:rsidRDefault="00344767" w:rsidP="000E49E3">
            <w:pPr>
              <w:pStyle w:val="a3"/>
              <w:spacing w:before="0" w:beforeAutospacing="0" w:after="0" w:afterAutospacing="0"/>
              <w:jc w:val="center"/>
              <w:rPr>
                <w:color w:val="auto"/>
                <w:sz w:val="26"/>
                <w:szCs w:val="26"/>
              </w:rPr>
            </w:pPr>
            <w:r>
              <w:rPr>
                <w:rFonts w:eastAsia="Calibri"/>
                <w:sz w:val="26"/>
                <w:szCs w:val="26"/>
                <w:lang w:val="kk-KZ" w:eastAsia="en-US"/>
              </w:rPr>
              <w:t>51900,0</w:t>
            </w:r>
          </w:p>
        </w:tc>
        <w:tc>
          <w:tcPr>
            <w:tcW w:w="1061" w:type="dxa"/>
          </w:tcPr>
          <w:p w:rsidR="0089190E" w:rsidRPr="00301BEF" w:rsidRDefault="00344767" w:rsidP="000E49E3">
            <w:pPr>
              <w:pStyle w:val="a3"/>
              <w:spacing w:before="0" w:beforeAutospacing="0" w:after="0" w:afterAutospacing="0"/>
              <w:jc w:val="center"/>
              <w:rPr>
                <w:color w:val="auto"/>
                <w:sz w:val="26"/>
                <w:szCs w:val="26"/>
              </w:rPr>
            </w:pPr>
            <w:r>
              <w:rPr>
                <w:rFonts w:eastAsia="Calibri"/>
                <w:sz w:val="26"/>
                <w:szCs w:val="26"/>
                <w:lang w:val="kk-KZ" w:eastAsia="en-US"/>
              </w:rPr>
              <w:t>51900</w:t>
            </w:r>
            <w:r w:rsidR="0089190E" w:rsidRPr="00301BEF">
              <w:rPr>
                <w:rFonts w:eastAsia="Calibri"/>
                <w:sz w:val="26"/>
                <w:szCs w:val="26"/>
                <w:lang w:val="kk-KZ" w:eastAsia="en-US"/>
              </w:rPr>
              <w:t>,0</w:t>
            </w:r>
          </w:p>
        </w:tc>
      </w:tr>
      <w:tr w:rsidR="0089190E" w:rsidRPr="00301BEF" w:rsidTr="00344767">
        <w:tc>
          <w:tcPr>
            <w:tcW w:w="1701"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Итого расходы по бюджетной программе</w:t>
            </w:r>
          </w:p>
        </w:tc>
        <w:tc>
          <w:tcPr>
            <w:tcW w:w="1761" w:type="dxa"/>
          </w:tcPr>
          <w:p w:rsidR="0089190E" w:rsidRPr="00301BEF" w:rsidRDefault="0089190E" w:rsidP="000E49E3">
            <w:pPr>
              <w:pStyle w:val="a3"/>
              <w:spacing w:before="0" w:beforeAutospacing="0" w:after="0" w:afterAutospacing="0"/>
              <w:jc w:val="center"/>
              <w:rPr>
                <w:b/>
                <w:color w:val="auto"/>
                <w:sz w:val="26"/>
                <w:szCs w:val="26"/>
              </w:rPr>
            </w:pPr>
          </w:p>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тысяч тенге</w:t>
            </w:r>
          </w:p>
        </w:tc>
        <w:tc>
          <w:tcPr>
            <w:tcW w:w="1750" w:type="dxa"/>
          </w:tcPr>
          <w:p w:rsidR="0089190E" w:rsidRPr="00301BEF" w:rsidRDefault="0089190E" w:rsidP="000E49E3">
            <w:pPr>
              <w:pStyle w:val="a3"/>
              <w:spacing w:before="0" w:beforeAutospacing="0" w:after="0" w:afterAutospacing="0"/>
              <w:jc w:val="center"/>
              <w:rPr>
                <w:b/>
                <w:color w:val="auto"/>
                <w:sz w:val="26"/>
                <w:szCs w:val="26"/>
              </w:rPr>
            </w:pPr>
          </w:p>
          <w:p w:rsidR="0089190E" w:rsidRPr="003B3C10" w:rsidRDefault="003B3C10" w:rsidP="000E49E3">
            <w:pPr>
              <w:pStyle w:val="a3"/>
              <w:spacing w:before="0" w:beforeAutospacing="0" w:after="0" w:afterAutospacing="0"/>
              <w:jc w:val="center"/>
              <w:rPr>
                <w:b/>
                <w:color w:val="auto"/>
                <w:sz w:val="26"/>
                <w:szCs w:val="26"/>
                <w:lang w:val="en-US"/>
              </w:rPr>
            </w:pPr>
            <w:r>
              <w:rPr>
                <w:b/>
                <w:color w:val="auto"/>
                <w:sz w:val="26"/>
                <w:szCs w:val="26"/>
                <w:lang w:val="en-US"/>
              </w:rPr>
              <w:t>37383,0</w:t>
            </w:r>
          </w:p>
        </w:tc>
        <w:tc>
          <w:tcPr>
            <w:tcW w:w="1702" w:type="dxa"/>
          </w:tcPr>
          <w:p w:rsidR="0089190E" w:rsidRPr="00301BEF" w:rsidRDefault="0089190E" w:rsidP="000E49E3">
            <w:pPr>
              <w:pStyle w:val="a3"/>
              <w:spacing w:before="0" w:beforeAutospacing="0" w:after="0" w:afterAutospacing="0"/>
              <w:jc w:val="center"/>
              <w:rPr>
                <w:b/>
                <w:color w:val="auto"/>
                <w:sz w:val="26"/>
                <w:szCs w:val="26"/>
              </w:rPr>
            </w:pPr>
          </w:p>
          <w:p w:rsidR="0089190E" w:rsidRPr="00301BEF" w:rsidRDefault="0089190E" w:rsidP="003B3C10">
            <w:pPr>
              <w:pStyle w:val="a3"/>
              <w:spacing w:before="0" w:beforeAutospacing="0" w:after="0" w:afterAutospacing="0"/>
              <w:jc w:val="center"/>
              <w:rPr>
                <w:b/>
                <w:color w:val="auto"/>
                <w:sz w:val="26"/>
                <w:szCs w:val="26"/>
              </w:rPr>
            </w:pPr>
            <w:r w:rsidRPr="00301BEF">
              <w:rPr>
                <w:rFonts w:eastAsia="Calibri"/>
                <w:b/>
                <w:sz w:val="26"/>
                <w:szCs w:val="26"/>
                <w:lang w:val="kk-KZ" w:eastAsia="en-US"/>
              </w:rPr>
              <w:t>3</w:t>
            </w:r>
            <w:r w:rsidR="003B3C10">
              <w:rPr>
                <w:rFonts w:eastAsia="Calibri"/>
                <w:b/>
                <w:sz w:val="26"/>
                <w:szCs w:val="26"/>
                <w:lang w:val="kk-KZ" w:eastAsia="en-US"/>
              </w:rPr>
              <w:t>6960</w:t>
            </w:r>
            <w:r w:rsidRPr="00301BEF">
              <w:rPr>
                <w:rFonts w:eastAsia="Calibri"/>
                <w:b/>
                <w:sz w:val="26"/>
                <w:szCs w:val="26"/>
                <w:lang w:val="kk-KZ" w:eastAsia="en-US"/>
              </w:rPr>
              <w:t>,</w:t>
            </w:r>
            <w:r w:rsidR="003B3C10">
              <w:rPr>
                <w:rFonts w:eastAsia="Calibri"/>
                <w:b/>
                <w:sz w:val="26"/>
                <w:szCs w:val="26"/>
                <w:lang w:val="kk-KZ" w:eastAsia="en-US"/>
              </w:rPr>
              <w:t>0</w:t>
            </w:r>
          </w:p>
        </w:tc>
        <w:tc>
          <w:tcPr>
            <w:tcW w:w="1116" w:type="dxa"/>
          </w:tcPr>
          <w:p w:rsidR="0089190E" w:rsidRPr="00301BEF" w:rsidRDefault="0089190E" w:rsidP="000E49E3">
            <w:pPr>
              <w:pStyle w:val="a3"/>
              <w:spacing w:before="0" w:beforeAutospacing="0" w:after="0" w:afterAutospacing="0"/>
              <w:jc w:val="center"/>
              <w:rPr>
                <w:b/>
                <w:sz w:val="26"/>
                <w:szCs w:val="26"/>
              </w:rPr>
            </w:pPr>
          </w:p>
          <w:p w:rsidR="0089190E" w:rsidRPr="00301BEF" w:rsidRDefault="0089190E" w:rsidP="000E49E3">
            <w:pPr>
              <w:pStyle w:val="a3"/>
              <w:spacing w:before="0" w:beforeAutospacing="0" w:after="0" w:afterAutospacing="0"/>
              <w:jc w:val="center"/>
              <w:rPr>
                <w:b/>
                <w:color w:val="auto"/>
                <w:sz w:val="26"/>
                <w:szCs w:val="26"/>
              </w:rPr>
            </w:pPr>
            <w:r w:rsidRPr="00301BEF">
              <w:rPr>
                <w:rFonts w:eastAsia="Calibri"/>
                <w:b/>
                <w:sz w:val="26"/>
                <w:szCs w:val="26"/>
                <w:lang w:val="kk-KZ" w:eastAsia="en-US"/>
              </w:rPr>
              <w:t>51900,0</w:t>
            </w:r>
          </w:p>
        </w:tc>
        <w:tc>
          <w:tcPr>
            <w:tcW w:w="1116" w:type="dxa"/>
          </w:tcPr>
          <w:p w:rsidR="0089190E" w:rsidRPr="00301BEF" w:rsidRDefault="0089190E" w:rsidP="000E49E3">
            <w:pPr>
              <w:pStyle w:val="a3"/>
              <w:spacing w:before="0" w:beforeAutospacing="0" w:after="0" w:afterAutospacing="0"/>
              <w:jc w:val="center"/>
              <w:rPr>
                <w:b/>
                <w:sz w:val="26"/>
                <w:szCs w:val="26"/>
              </w:rPr>
            </w:pPr>
          </w:p>
          <w:p w:rsidR="0089190E" w:rsidRPr="00301BEF" w:rsidRDefault="003B3C10" w:rsidP="000E49E3">
            <w:pPr>
              <w:pStyle w:val="a3"/>
              <w:spacing w:before="0" w:beforeAutospacing="0" w:after="0" w:afterAutospacing="0"/>
              <w:jc w:val="center"/>
              <w:rPr>
                <w:b/>
                <w:color w:val="auto"/>
                <w:sz w:val="26"/>
                <w:szCs w:val="26"/>
              </w:rPr>
            </w:pPr>
            <w:r>
              <w:rPr>
                <w:rFonts w:eastAsia="Calibri"/>
                <w:b/>
                <w:sz w:val="26"/>
                <w:szCs w:val="26"/>
                <w:lang w:val="kk-KZ" w:eastAsia="en-US"/>
              </w:rPr>
              <w:t>51900,0</w:t>
            </w:r>
          </w:p>
        </w:tc>
        <w:tc>
          <w:tcPr>
            <w:tcW w:w="1061" w:type="dxa"/>
          </w:tcPr>
          <w:p w:rsidR="0089190E" w:rsidRPr="00301BEF" w:rsidRDefault="0089190E" w:rsidP="000E49E3">
            <w:pPr>
              <w:pStyle w:val="a3"/>
              <w:spacing w:before="0" w:beforeAutospacing="0" w:after="0" w:afterAutospacing="0"/>
              <w:jc w:val="center"/>
              <w:rPr>
                <w:b/>
                <w:sz w:val="26"/>
                <w:szCs w:val="26"/>
              </w:rPr>
            </w:pPr>
          </w:p>
          <w:p w:rsidR="0089190E" w:rsidRPr="00301BEF" w:rsidRDefault="003B3C10" w:rsidP="000E49E3">
            <w:pPr>
              <w:pStyle w:val="a3"/>
              <w:spacing w:before="0" w:beforeAutospacing="0" w:after="0" w:afterAutospacing="0"/>
              <w:jc w:val="center"/>
              <w:rPr>
                <w:b/>
                <w:color w:val="auto"/>
                <w:sz w:val="26"/>
                <w:szCs w:val="26"/>
              </w:rPr>
            </w:pPr>
            <w:r>
              <w:rPr>
                <w:rFonts w:eastAsia="Calibri"/>
                <w:b/>
                <w:sz w:val="26"/>
                <w:szCs w:val="26"/>
                <w:lang w:val="kk-KZ" w:eastAsia="en-US"/>
              </w:rPr>
              <w:t>51900,0</w:t>
            </w:r>
          </w:p>
        </w:tc>
      </w:tr>
    </w:tbl>
    <w:p w:rsidR="0089190E" w:rsidRDefault="0089190E" w:rsidP="0089190E">
      <w:pPr>
        <w:pStyle w:val="a3"/>
        <w:spacing w:before="0" w:beforeAutospacing="0" w:after="0" w:afterAutospacing="0"/>
        <w:rPr>
          <w:b/>
          <w:color w:val="auto"/>
        </w:rPr>
      </w:pPr>
    </w:p>
    <w:p w:rsidR="0089190E" w:rsidRDefault="0089190E" w:rsidP="0089190E">
      <w:pPr>
        <w:pStyle w:val="a3"/>
        <w:spacing w:before="0" w:beforeAutospacing="0" w:after="0" w:afterAutospacing="0"/>
        <w:ind w:left="-851"/>
        <w:jc w:val="both"/>
        <w:rPr>
          <w:color w:val="auto"/>
          <w:sz w:val="26"/>
          <w:szCs w:val="26"/>
          <w:u w:val="single"/>
          <w:lang w:val="kk-KZ"/>
        </w:rPr>
      </w:pPr>
    </w:p>
    <w:p w:rsidR="0089190E" w:rsidRPr="00FA6C2B" w:rsidRDefault="0089190E" w:rsidP="0089190E">
      <w:pPr>
        <w:pStyle w:val="a3"/>
        <w:spacing w:before="0" w:beforeAutospacing="0" w:after="0" w:afterAutospacing="0"/>
        <w:ind w:left="-851"/>
        <w:jc w:val="both"/>
        <w:rPr>
          <w:b/>
          <w:bCs/>
          <w:sz w:val="26"/>
          <w:szCs w:val="26"/>
        </w:rPr>
      </w:pPr>
      <w:r w:rsidRPr="00FA6C2B">
        <w:rPr>
          <w:b/>
          <w:bCs/>
          <w:sz w:val="26"/>
          <w:szCs w:val="26"/>
        </w:rPr>
        <w:t>Вид бюджетной программы:</w:t>
      </w:r>
    </w:p>
    <w:p w:rsidR="0089190E" w:rsidRDefault="0089190E" w:rsidP="0089190E">
      <w:pPr>
        <w:pStyle w:val="a3"/>
        <w:spacing w:before="0" w:beforeAutospacing="0" w:after="0" w:afterAutospacing="0"/>
        <w:ind w:left="-851"/>
        <w:jc w:val="both"/>
        <w:rPr>
          <w:color w:val="auto"/>
          <w:sz w:val="26"/>
          <w:szCs w:val="26"/>
          <w:lang w:val="kk-KZ"/>
        </w:rPr>
      </w:pPr>
      <w:r>
        <w:rPr>
          <w:color w:val="auto"/>
          <w:sz w:val="26"/>
          <w:szCs w:val="26"/>
          <w:u w:val="single"/>
        </w:rPr>
        <w:t>в</w:t>
      </w:r>
      <w:r>
        <w:rPr>
          <w:color w:val="auto"/>
          <w:sz w:val="26"/>
          <w:szCs w:val="26"/>
          <w:u w:val="single"/>
          <w:lang w:val="kk-KZ"/>
        </w:rPr>
        <w:t xml:space="preserve"> зависимости от содержания </w:t>
      </w:r>
      <w:r>
        <w:rPr>
          <w:color w:val="auto"/>
          <w:sz w:val="26"/>
          <w:szCs w:val="26"/>
          <w:lang w:val="kk-KZ"/>
        </w:rPr>
        <w:t>– осуществление государственных функций, полномочий и оказание вытекающих из них государственных услуг;</w:t>
      </w:r>
    </w:p>
    <w:p w:rsidR="0089190E" w:rsidRPr="00FA6C2B" w:rsidRDefault="0089190E" w:rsidP="0089190E">
      <w:pPr>
        <w:pStyle w:val="a3"/>
        <w:spacing w:before="0" w:beforeAutospacing="0" w:after="0" w:afterAutospacing="0"/>
        <w:ind w:left="-851"/>
        <w:jc w:val="both"/>
        <w:rPr>
          <w:color w:val="auto"/>
          <w:sz w:val="26"/>
          <w:szCs w:val="26"/>
        </w:rPr>
      </w:pPr>
      <w:proofErr w:type="gramStart"/>
      <w:r w:rsidRPr="00FA6C2B">
        <w:rPr>
          <w:sz w:val="26"/>
          <w:szCs w:val="26"/>
          <w:u w:val="single"/>
        </w:rPr>
        <w:t>текущая</w:t>
      </w:r>
      <w:proofErr w:type="gramEnd"/>
      <w:r w:rsidRPr="00FA6C2B">
        <w:rPr>
          <w:sz w:val="26"/>
          <w:szCs w:val="26"/>
          <w:u w:val="single"/>
        </w:rPr>
        <w:t>/развитие</w:t>
      </w:r>
      <w:r w:rsidRPr="00FA6C2B">
        <w:rPr>
          <w:sz w:val="26"/>
          <w:szCs w:val="26"/>
        </w:rPr>
        <w:t xml:space="preserve"> – </w:t>
      </w:r>
      <w:r w:rsidRPr="00FA6C2B">
        <w:rPr>
          <w:rFonts w:eastAsia="Calibri"/>
          <w:sz w:val="26"/>
          <w:szCs w:val="26"/>
          <w:lang w:val="kk-KZ" w:eastAsia="en-US"/>
        </w:rPr>
        <w:t>текущая.</w:t>
      </w:r>
    </w:p>
    <w:p w:rsidR="0089190E" w:rsidRDefault="0089190E" w:rsidP="0089190E">
      <w:pPr>
        <w:pStyle w:val="a3"/>
        <w:spacing w:before="0" w:beforeAutospacing="0" w:after="0" w:afterAutospacing="0"/>
        <w:jc w:val="both"/>
        <w:rPr>
          <w:color w:val="auto"/>
          <w:sz w:val="26"/>
          <w:szCs w:val="26"/>
          <w:lang w:val="kk-KZ"/>
        </w:rPr>
      </w:pPr>
    </w:p>
    <w:p w:rsidR="0089190E" w:rsidRPr="00F125C9" w:rsidRDefault="0089190E" w:rsidP="0089190E">
      <w:pPr>
        <w:pStyle w:val="a3"/>
        <w:spacing w:before="0" w:beforeAutospacing="0" w:after="0" w:afterAutospacing="0"/>
        <w:ind w:left="-851"/>
        <w:jc w:val="both"/>
        <w:rPr>
          <w:color w:val="auto"/>
          <w:sz w:val="26"/>
          <w:szCs w:val="26"/>
          <w:lang w:val="kk-KZ"/>
        </w:rPr>
      </w:pPr>
      <w:r w:rsidRPr="00301BEF">
        <w:rPr>
          <w:rFonts w:eastAsia="Calibri"/>
          <w:b/>
          <w:bCs/>
          <w:sz w:val="26"/>
          <w:szCs w:val="26"/>
          <w:lang w:eastAsia="en-US"/>
        </w:rPr>
        <w:t>Описание (обоснования) бюджетной программы:</w:t>
      </w:r>
      <w:r>
        <w:rPr>
          <w:rFonts w:eastAsia="Calibri"/>
          <w:b/>
          <w:bCs/>
          <w:sz w:val="26"/>
          <w:szCs w:val="26"/>
          <w:lang w:eastAsia="en-US"/>
        </w:rPr>
        <w:t xml:space="preserve"> </w:t>
      </w:r>
      <w:r w:rsidRPr="00301BEF">
        <w:rPr>
          <w:sz w:val="26"/>
          <w:szCs w:val="26"/>
        </w:rPr>
        <w:t>Разработка проектов детальных планировок жилых районов города.</w:t>
      </w:r>
    </w:p>
    <w:p w:rsidR="0089190E" w:rsidRDefault="0089190E" w:rsidP="0089190E">
      <w:pPr>
        <w:pStyle w:val="a3"/>
        <w:spacing w:before="0" w:beforeAutospacing="0" w:after="0" w:afterAutospacing="0"/>
        <w:rPr>
          <w:b/>
          <w:color w:val="auto"/>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842"/>
        <w:gridCol w:w="1841"/>
        <w:gridCol w:w="1700"/>
        <w:gridCol w:w="1133"/>
        <w:gridCol w:w="1133"/>
        <w:gridCol w:w="850"/>
      </w:tblGrid>
      <w:tr w:rsidR="0089190E" w:rsidRPr="00301BEF" w:rsidTr="000E49E3">
        <w:tc>
          <w:tcPr>
            <w:tcW w:w="1708"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Показатели прямого результата</w:t>
            </w:r>
          </w:p>
        </w:tc>
        <w:tc>
          <w:tcPr>
            <w:tcW w:w="1842" w:type="dxa"/>
            <w:vMerge w:val="restart"/>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Единица измерения</w:t>
            </w:r>
          </w:p>
        </w:tc>
        <w:tc>
          <w:tcPr>
            <w:tcW w:w="1841"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Отчетный период</w:t>
            </w:r>
          </w:p>
        </w:tc>
        <w:tc>
          <w:tcPr>
            <w:tcW w:w="1700"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 текущего года</w:t>
            </w:r>
          </w:p>
        </w:tc>
        <w:tc>
          <w:tcPr>
            <w:tcW w:w="3116" w:type="dxa"/>
            <w:gridSpan w:val="3"/>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Плановый период</w:t>
            </w:r>
          </w:p>
        </w:tc>
      </w:tr>
      <w:tr w:rsidR="0089190E" w:rsidRPr="00301BEF" w:rsidTr="000E49E3">
        <w:tc>
          <w:tcPr>
            <w:tcW w:w="1708" w:type="dxa"/>
            <w:vMerge/>
          </w:tcPr>
          <w:p w:rsidR="0089190E" w:rsidRPr="00301BEF" w:rsidRDefault="0089190E" w:rsidP="000E49E3">
            <w:pPr>
              <w:pStyle w:val="a3"/>
              <w:spacing w:before="0" w:beforeAutospacing="0" w:after="0" w:afterAutospacing="0"/>
              <w:jc w:val="both"/>
              <w:rPr>
                <w:b/>
                <w:color w:val="auto"/>
                <w:sz w:val="26"/>
                <w:szCs w:val="26"/>
              </w:rPr>
            </w:pPr>
          </w:p>
        </w:tc>
        <w:tc>
          <w:tcPr>
            <w:tcW w:w="1842" w:type="dxa"/>
            <w:vMerge/>
          </w:tcPr>
          <w:p w:rsidR="0089190E" w:rsidRPr="00301BEF" w:rsidRDefault="0089190E" w:rsidP="000E49E3">
            <w:pPr>
              <w:pStyle w:val="a3"/>
              <w:spacing w:before="0" w:beforeAutospacing="0" w:after="0" w:afterAutospacing="0"/>
              <w:jc w:val="both"/>
              <w:rPr>
                <w:b/>
                <w:color w:val="auto"/>
                <w:sz w:val="26"/>
                <w:szCs w:val="26"/>
              </w:rPr>
            </w:pPr>
          </w:p>
        </w:tc>
        <w:tc>
          <w:tcPr>
            <w:tcW w:w="1841" w:type="dxa"/>
          </w:tcPr>
          <w:p w:rsidR="0089190E" w:rsidRPr="00301BEF" w:rsidRDefault="0089190E" w:rsidP="003B3C10">
            <w:pPr>
              <w:pStyle w:val="a3"/>
              <w:spacing w:before="0" w:beforeAutospacing="0" w:after="0" w:afterAutospacing="0"/>
              <w:jc w:val="center"/>
              <w:rPr>
                <w:b/>
                <w:color w:val="auto"/>
                <w:sz w:val="26"/>
                <w:szCs w:val="26"/>
              </w:rPr>
            </w:pPr>
            <w:r w:rsidRPr="00301BEF">
              <w:rPr>
                <w:b/>
                <w:color w:val="auto"/>
                <w:sz w:val="26"/>
                <w:szCs w:val="26"/>
              </w:rPr>
              <w:t>201</w:t>
            </w:r>
            <w:r w:rsidR="003B3C10">
              <w:rPr>
                <w:b/>
                <w:color w:val="auto"/>
                <w:sz w:val="26"/>
                <w:szCs w:val="26"/>
              </w:rPr>
              <w:t>5</w:t>
            </w:r>
          </w:p>
        </w:tc>
        <w:tc>
          <w:tcPr>
            <w:tcW w:w="1700" w:type="dxa"/>
          </w:tcPr>
          <w:p w:rsidR="0089190E" w:rsidRPr="00301BEF" w:rsidRDefault="0089190E" w:rsidP="003B3C10">
            <w:pPr>
              <w:pStyle w:val="a3"/>
              <w:spacing w:before="0" w:beforeAutospacing="0" w:after="0" w:afterAutospacing="0"/>
              <w:jc w:val="center"/>
              <w:rPr>
                <w:b/>
                <w:color w:val="auto"/>
                <w:sz w:val="26"/>
                <w:szCs w:val="26"/>
              </w:rPr>
            </w:pPr>
            <w:r w:rsidRPr="00301BEF">
              <w:rPr>
                <w:b/>
                <w:color w:val="auto"/>
                <w:sz w:val="26"/>
                <w:szCs w:val="26"/>
              </w:rPr>
              <w:t>201</w:t>
            </w:r>
            <w:r w:rsidR="003B3C10">
              <w:rPr>
                <w:b/>
                <w:color w:val="auto"/>
                <w:sz w:val="26"/>
                <w:szCs w:val="26"/>
              </w:rPr>
              <w:t>6</w:t>
            </w:r>
          </w:p>
        </w:tc>
        <w:tc>
          <w:tcPr>
            <w:tcW w:w="1133" w:type="dxa"/>
          </w:tcPr>
          <w:p w:rsidR="0089190E" w:rsidRPr="00301BEF" w:rsidRDefault="0089190E" w:rsidP="003B3C10">
            <w:pPr>
              <w:pStyle w:val="a3"/>
              <w:spacing w:before="0" w:beforeAutospacing="0" w:after="0" w:afterAutospacing="0"/>
              <w:jc w:val="center"/>
              <w:rPr>
                <w:b/>
                <w:color w:val="auto"/>
                <w:sz w:val="26"/>
                <w:szCs w:val="26"/>
              </w:rPr>
            </w:pPr>
            <w:r w:rsidRPr="00301BEF">
              <w:rPr>
                <w:b/>
                <w:color w:val="auto"/>
                <w:sz w:val="26"/>
                <w:szCs w:val="26"/>
              </w:rPr>
              <w:t>201</w:t>
            </w:r>
            <w:r w:rsidR="003B3C10">
              <w:rPr>
                <w:b/>
                <w:color w:val="auto"/>
                <w:sz w:val="26"/>
                <w:szCs w:val="26"/>
              </w:rPr>
              <w:t>7</w:t>
            </w:r>
          </w:p>
        </w:tc>
        <w:tc>
          <w:tcPr>
            <w:tcW w:w="1133" w:type="dxa"/>
          </w:tcPr>
          <w:p w:rsidR="0089190E" w:rsidRPr="00301BEF" w:rsidRDefault="0089190E" w:rsidP="003B3C10">
            <w:pPr>
              <w:pStyle w:val="a3"/>
              <w:spacing w:before="0" w:beforeAutospacing="0" w:after="0" w:afterAutospacing="0"/>
              <w:jc w:val="center"/>
              <w:rPr>
                <w:b/>
                <w:color w:val="auto"/>
                <w:sz w:val="26"/>
                <w:szCs w:val="26"/>
              </w:rPr>
            </w:pPr>
            <w:r w:rsidRPr="00301BEF">
              <w:rPr>
                <w:b/>
                <w:color w:val="auto"/>
                <w:sz w:val="26"/>
                <w:szCs w:val="26"/>
              </w:rPr>
              <w:t>201</w:t>
            </w:r>
            <w:r w:rsidR="003B3C10">
              <w:rPr>
                <w:b/>
                <w:color w:val="auto"/>
                <w:sz w:val="26"/>
                <w:szCs w:val="26"/>
              </w:rPr>
              <w:t>8</w:t>
            </w:r>
          </w:p>
        </w:tc>
        <w:tc>
          <w:tcPr>
            <w:tcW w:w="850" w:type="dxa"/>
          </w:tcPr>
          <w:p w:rsidR="0089190E" w:rsidRPr="00301BEF" w:rsidRDefault="0089190E" w:rsidP="000E49E3">
            <w:pPr>
              <w:pStyle w:val="a3"/>
              <w:spacing w:before="0" w:beforeAutospacing="0" w:after="0" w:afterAutospacing="0"/>
              <w:jc w:val="center"/>
              <w:rPr>
                <w:b/>
                <w:color w:val="auto"/>
                <w:sz w:val="26"/>
                <w:szCs w:val="26"/>
              </w:rPr>
            </w:pPr>
            <w:r w:rsidRPr="00301BEF">
              <w:rPr>
                <w:b/>
                <w:color w:val="auto"/>
                <w:sz w:val="26"/>
                <w:szCs w:val="26"/>
              </w:rPr>
              <w:t>201</w:t>
            </w:r>
            <w:r w:rsidR="003B3C10">
              <w:rPr>
                <w:b/>
                <w:color w:val="auto"/>
                <w:sz w:val="26"/>
                <w:szCs w:val="26"/>
              </w:rPr>
              <w:t>9</w:t>
            </w:r>
          </w:p>
          <w:p w:rsidR="0089190E" w:rsidRPr="00301BEF" w:rsidRDefault="0089190E" w:rsidP="000E49E3">
            <w:pPr>
              <w:pStyle w:val="a3"/>
              <w:spacing w:before="0" w:beforeAutospacing="0" w:after="0" w:afterAutospacing="0"/>
              <w:jc w:val="center"/>
              <w:rPr>
                <w:b/>
                <w:color w:val="auto"/>
                <w:sz w:val="26"/>
                <w:szCs w:val="26"/>
              </w:rPr>
            </w:pPr>
          </w:p>
        </w:tc>
      </w:tr>
      <w:tr w:rsidR="0089190E" w:rsidRPr="00301BEF" w:rsidTr="000E49E3">
        <w:tc>
          <w:tcPr>
            <w:tcW w:w="1708" w:type="dxa"/>
          </w:tcPr>
          <w:p w:rsidR="0089190E" w:rsidRPr="00301BEF" w:rsidRDefault="0089190E" w:rsidP="000E49E3">
            <w:pPr>
              <w:pStyle w:val="a3"/>
              <w:spacing w:before="0" w:beforeAutospacing="0" w:after="0" w:afterAutospacing="0"/>
              <w:jc w:val="center"/>
              <w:rPr>
                <w:b/>
                <w:color w:val="auto"/>
                <w:sz w:val="26"/>
                <w:szCs w:val="26"/>
              </w:rPr>
            </w:pPr>
            <w:r w:rsidRPr="00301BEF">
              <w:rPr>
                <w:sz w:val="26"/>
                <w:szCs w:val="26"/>
                <w:lang w:val="kk-KZ"/>
              </w:rPr>
              <w:t>Разработка проектов детальных планировки частей города</w:t>
            </w:r>
          </w:p>
        </w:tc>
        <w:tc>
          <w:tcPr>
            <w:tcW w:w="1842" w:type="dxa"/>
          </w:tcPr>
          <w:p w:rsidR="0089190E" w:rsidRPr="00301BEF" w:rsidRDefault="0089190E" w:rsidP="000E49E3">
            <w:pPr>
              <w:pStyle w:val="a3"/>
              <w:spacing w:before="0" w:beforeAutospacing="0" w:after="0" w:afterAutospacing="0"/>
              <w:jc w:val="center"/>
              <w:rPr>
                <w:sz w:val="26"/>
                <w:szCs w:val="26"/>
              </w:rPr>
            </w:pPr>
          </w:p>
          <w:p w:rsidR="0089190E" w:rsidRPr="00301BEF" w:rsidRDefault="0089190E" w:rsidP="000E49E3">
            <w:pPr>
              <w:pStyle w:val="a3"/>
              <w:spacing w:before="0" w:beforeAutospacing="0" w:after="0" w:afterAutospacing="0"/>
              <w:jc w:val="center"/>
              <w:rPr>
                <w:sz w:val="26"/>
                <w:szCs w:val="26"/>
              </w:rPr>
            </w:pPr>
          </w:p>
          <w:p w:rsidR="0089190E" w:rsidRPr="00301BEF" w:rsidRDefault="0089190E" w:rsidP="000E49E3">
            <w:pPr>
              <w:pStyle w:val="a3"/>
              <w:spacing w:before="0" w:beforeAutospacing="0" w:after="0" w:afterAutospacing="0"/>
              <w:jc w:val="center"/>
              <w:rPr>
                <w:b/>
                <w:color w:val="auto"/>
                <w:sz w:val="26"/>
                <w:szCs w:val="26"/>
              </w:rPr>
            </w:pPr>
            <w:r w:rsidRPr="00301BEF">
              <w:rPr>
                <w:sz w:val="26"/>
                <w:szCs w:val="26"/>
              </w:rPr>
              <w:t>шт.</w:t>
            </w:r>
          </w:p>
        </w:tc>
        <w:tc>
          <w:tcPr>
            <w:tcW w:w="1841" w:type="dxa"/>
          </w:tcPr>
          <w:p w:rsidR="0089190E" w:rsidRPr="00301BEF" w:rsidRDefault="0089190E" w:rsidP="000E49E3">
            <w:pPr>
              <w:pStyle w:val="a3"/>
              <w:spacing w:before="0" w:beforeAutospacing="0" w:after="0" w:afterAutospacing="0"/>
              <w:jc w:val="both"/>
              <w:rPr>
                <w:b/>
                <w:color w:val="auto"/>
                <w:sz w:val="26"/>
                <w:szCs w:val="26"/>
              </w:rPr>
            </w:pPr>
          </w:p>
          <w:p w:rsidR="0089190E" w:rsidRPr="00301BEF" w:rsidRDefault="0089190E" w:rsidP="000E49E3">
            <w:pPr>
              <w:pStyle w:val="a3"/>
              <w:spacing w:before="0" w:beforeAutospacing="0" w:after="0" w:afterAutospacing="0"/>
              <w:jc w:val="both"/>
              <w:rPr>
                <w:b/>
                <w:color w:val="auto"/>
                <w:sz w:val="26"/>
                <w:szCs w:val="26"/>
              </w:rPr>
            </w:pPr>
          </w:p>
          <w:p w:rsidR="0089190E" w:rsidRPr="00301BEF" w:rsidRDefault="0089190E" w:rsidP="000E49E3">
            <w:pPr>
              <w:pStyle w:val="a3"/>
              <w:spacing w:before="0" w:beforeAutospacing="0" w:after="0" w:afterAutospacing="0"/>
              <w:jc w:val="center"/>
              <w:rPr>
                <w:color w:val="auto"/>
                <w:sz w:val="26"/>
                <w:szCs w:val="26"/>
              </w:rPr>
            </w:pPr>
            <w:r w:rsidRPr="00301BEF">
              <w:rPr>
                <w:color w:val="auto"/>
                <w:sz w:val="26"/>
                <w:szCs w:val="26"/>
              </w:rPr>
              <w:t>3</w:t>
            </w:r>
          </w:p>
        </w:tc>
        <w:tc>
          <w:tcPr>
            <w:tcW w:w="1700" w:type="dxa"/>
          </w:tcPr>
          <w:p w:rsidR="0089190E" w:rsidRPr="00301BEF" w:rsidRDefault="0089190E" w:rsidP="000E49E3">
            <w:pPr>
              <w:pStyle w:val="a3"/>
              <w:spacing w:before="0" w:beforeAutospacing="0" w:after="0" w:afterAutospacing="0"/>
              <w:jc w:val="both"/>
              <w:rPr>
                <w:b/>
                <w:color w:val="auto"/>
                <w:sz w:val="26"/>
                <w:szCs w:val="26"/>
              </w:rPr>
            </w:pPr>
          </w:p>
          <w:p w:rsidR="0089190E" w:rsidRPr="00301BEF" w:rsidRDefault="0089190E" w:rsidP="000E49E3">
            <w:pPr>
              <w:pStyle w:val="a3"/>
              <w:spacing w:before="0" w:beforeAutospacing="0" w:after="0" w:afterAutospacing="0"/>
              <w:jc w:val="both"/>
              <w:rPr>
                <w:b/>
                <w:color w:val="auto"/>
                <w:sz w:val="26"/>
                <w:szCs w:val="26"/>
              </w:rPr>
            </w:pPr>
          </w:p>
          <w:p w:rsidR="0089190E" w:rsidRPr="00301BEF" w:rsidRDefault="0089190E" w:rsidP="000E49E3">
            <w:pPr>
              <w:pStyle w:val="a3"/>
              <w:spacing w:before="0" w:beforeAutospacing="0" w:after="0" w:afterAutospacing="0"/>
              <w:jc w:val="center"/>
              <w:rPr>
                <w:color w:val="auto"/>
                <w:sz w:val="26"/>
                <w:szCs w:val="26"/>
              </w:rPr>
            </w:pPr>
            <w:r w:rsidRPr="00301BEF">
              <w:rPr>
                <w:color w:val="auto"/>
                <w:sz w:val="26"/>
                <w:szCs w:val="26"/>
              </w:rPr>
              <w:t>3</w:t>
            </w:r>
          </w:p>
        </w:tc>
        <w:tc>
          <w:tcPr>
            <w:tcW w:w="1133" w:type="dxa"/>
          </w:tcPr>
          <w:p w:rsidR="0089190E" w:rsidRPr="003B3C10" w:rsidRDefault="0089190E" w:rsidP="003B3C10">
            <w:pPr>
              <w:pStyle w:val="a3"/>
              <w:spacing w:before="0" w:beforeAutospacing="0" w:after="0" w:afterAutospacing="0"/>
              <w:jc w:val="center"/>
              <w:rPr>
                <w:color w:val="auto"/>
                <w:sz w:val="26"/>
                <w:szCs w:val="26"/>
              </w:rPr>
            </w:pPr>
          </w:p>
          <w:p w:rsidR="0089190E" w:rsidRPr="003B3C10" w:rsidRDefault="0089190E" w:rsidP="003B3C10">
            <w:pPr>
              <w:pStyle w:val="a3"/>
              <w:spacing w:before="0" w:beforeAutospacing="0" w:after="0" w:afterAutospacing="0"/>
              <w:jc w:val="center"/>
              <w:rPr>
                <w:color w:val="auto"/>
                <w:sz w:val="26"/>
                <w:szCs w:val="26"/>
              </w:rPr>
            </w:pPr>
          </w:p>
          <w:p w:rsidR="0089190E" w:rsidRPr="003B3C10" w:rsidRDefault="003B3C10" w:rsidP="003B3C10">
            <w:pPr>
              <w:pStyle w:val="a3"/>
              <w:spacing w:before="0" w:beforeAutospacing="0" w:after="0" w:afterAutospacing="0"/>
              <w:jc w:val="center"/>
              <w:rPr>
                <w:color w:val="auto"/>
                <w:sz w:val="26"/>
                <w:szCs w:val="26"/>
              </w:rPr>
            </w:pPr>
            <w:r w:rsidRPr="003B3C10">
              <w:rPr>
                <w:color w:val="auto"/>
                <w:sz w:val="26"/>
                <w:szCs w:val="26"/>
              </w:rPr>
              <w:t>3</w:t>
            </w:r>
          </w:p>
          <w:p w:rsidR="0089190E" w:rsidRPr="003B3C10" w:rsidRDefault="0089190E" w:rsidP="003B3C10">
            <w:pPr>
              <w:pStyle w:val="a3"/>
              <w:spacing w:before="0" w:beforeAutospacing="0" w:after="0" w:afterAutospacing="0"/>
              <w:jc w:val="center"/>
              <w:rPr>
                <w:color w:val="auto"/>
                <w:sz w:val="26"/>
                <w:szCs w:val="26"/>
              </w:rPr>
            </w:pPr>
          </w:p>
        </w:tc>
        <w:tc>
          <w:tcPr>
            <w:tcW w:w="1133" w:type="dxa"/>
          </w:tcPr>
          <w:p w:rsidR="0089190E" w:rsidRPr="003B3C10" w:rsidRDefault="0089190E" w:rsidP="003B3C10">
            <w:pPr>
              <w:pStyle w:val="a3"/>
              <w:spacing w:before="0" w:beforeAutospacing="0" w:after="0" w:afterAutospacing="0"/>
              <w:jc w:val="center"/>
              <w:rPr>
                <w:color w:val="auto"/>
                <w:sz w:val="26"/>
                <w:szCs w:val="26"/>
              </w:rPr>
            </w:pPr>
          </w:p>
          <w:p w:rsidR="0089190E" w:rsidRPr="003B3C10" w:rsidRDefault="0089190E" w:rsidP="003B3C10">
            <w:pPr>
              <w:pStyle w:val="a3"/>
              <w:spacing w:before="0" w:beforeAutospacing="0" w:after="0" w:afterAutospacing="0"/>
              <w:jc w:val="center"/>
              <w:rPr>
                <w:color w:val="auto"/>
                <w:sz w:val="26"/>
                <w:szCs w:val="26"/>
              </w:rPr>
            </w:pPr>
          </w:p>
          <w:p w:rsidR="0089190E" w:rsidRPr="003B3C10" w:rsidRDefault="003B3C10" w:rsidP="003B3C10">
            <w:pPr>
              <w:pStyle w:val="a3"/>
              <w:spacing w:before="0" w:beforeAutospacing="0" w:after="0" w:afterAutospacing="0"/>
              <w:jc w:val="center"/>
              <w:rPr>
                <w:color w:val="auto"/>
                <w:sz w:val="26"/>
                <w:szCs w:val="26"/>
              </w:rPr>
            </w:pPr>
            <w:r w:rsidRPr="003B3C10">
              <w:rPr>
                <w:color w:val="auto"/>
                <w:sz w:val="26"/>
                <w:szCs w:val="26"/>
              </w:rPr>
              <w:t>3</w:t>
            </w:r>
          </w:p>
          <w:p w:rsidR="0089190E" w:rsidRPr="003B3C10" w:rsidRDefault="0089190E" w:rsidP="003B3C10">
            <w:pPr>
              <w:pStyle w:val="a3"/>
              <w:spacing w:before="0" w:beforeAutospacing="0" w:after="0" w:afterAutospacing="0"/>
              <w:jc w:val="center"/>
              <w:rPr>
                <w:color w:val="auto"/>
                <w:sz w:val="26"/>
                <w:szCs w:val="26"/>
              </w:rPr>
            </w:pPr>
          </w:p>
        </w:tc>
        <w:tc>
          <w:tcPr>
            <w:tcW w:w="850" w:type="dxa"/>
          </w:tcPr>
          <w:p w:rsidR="0089190E" w:rsidRPr="003B3C10" w:rsidRDefault="0089190E" w:rsidP="003B3C10">
            <w:pPr>
              <w:pStyle w:val="a3"/>
              <w:spacing w:before="0" w:beforeAutospacing="0" w:after="0" w:afterAutospacing="0"/>
              <w:jc w:val="center"/>
              <w:rPr>
                <w:color w:val="auto"/>
                <w:sz w:val="26"/>
                <w:szCs w:val="26"/>
              </w:rPr>
            </w:pPr>
          </w:p>
          <w:p w:rsidR="0089190E" w:rsidRPr="003B3C10" w:rsidRDefault="0089190E" w:rsidP="003B3C10">
            <w:pPr>
              <w:pStyle w:val="a3"/>
              <w:spacing w:before="0" w:beforeAutospacing="0" w:after="0" w:afterAutospacing="0"/>
              <w:jc w:val="center"/>
              <w:rPr>
                <w:color w:val="auto"/>
                <w:sz w:val="26"/>
                <w:szCs w:val="26"/>
              </w:rPr>
            </w:pPr>
          </w:p>
          <w:p w:rsidR="0089190E" w:rsidRPr="003B3C10" w:rsidRDefault="003B3C10" w:rsidP="003B3C10">
            <w:pPr>
              <w:pStyle w:val="a3"/>
              <w:spacing w:before="0" w:beforeAutospacing="0" w:after="0" w:afterAutospacing="0"/>
              <w:jc w:val="center"/>
              <w:rPr>
                <w:color w:val="auto"/>
                <w:sz w:val="26"/>
                <w:szCs w:val="26"/>
              </w:rPr>
            </w:pPr>
            <w:r w:rsidRPr="003B3C10">
              <w:rPr>
                <w:color w:val="auto"/>
                <w:sz w:val="26"/>
                <w:szCs w:val="26"/>
              </w:rPr>
              <w:t>3</w:t>
            </w:r>
          </w:p>
          <w:p w:rsidR="0089190E" w:rsidRPr="003B3C10" w:rsidRDefault="0089190E" w:rsidP="003B3C10">
            <w:pPr>
              <w:pStyle w:val="a3"/>
              <w:spacing w:before="0" w:beforeAutospacing="0" w:after="0" w:afterAutospacing="0"/>
              <w:jc w:val="center"/>
              <w:rPr>
                <w:color w:val="auto"/>
                <w:sz w:val="26"/>
                <w:szCs w:val="26"/>
              </w:rPr>
            </w:pPr>
          </w:p>
        </w:tc>
      </w:tr>
    </w:tbl>
    <w:p w:rsidR="0089190E" w:rsidRDefault="0089190E" w:rsidP="0089190E">
      <w:pPr>
        <w:pStyle w:val="a3"/>
        <w:spacing w:before="0" w:beforeAutospacing="0" w:after="0" w:afterAutospacing="0"/>
        <w:rPr>
          <w:b/>
          <w:color w:val="auto"/>
        </w:rPr>
      </w:pPr>
    </w:p>
    <w:p w:rsidR="00BC5E1B" w:rsidRDefault="00BC5E1B"/>
    <w:sectPr w:rsidR="00BC5E1B" w:rsidSect="00344767">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0E"/>
    <w:rsid w:val="00344767"/>
    <w:rsid w:val="003B3C10"/>
    <w:rsid w:val="0089190E"/>
    <w:rsid w:val="00A04352"/>
    <w:rsid w:val="00BC5E1B"/>
    <w:rsid w:val="00D8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DEB15-134F-427D-B269-FA63D42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rsid w:val="0089190E"/>
    <w:pPr>
      <w:spacing w:before="100" w:beforeAutospacing="1" w:after="100" w:afterAutospacing="1"/>
    </w:pPr>
    <w:rPr>
      <w:color w:val="00000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89190E"/>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3B3C10"/>
    <w:rPr>
      <w:rFonts w:ascii="Segoe UI" w:hAnsi="Segoe UI" w:cs="Segoe UI"/>
      <w:sz w:val="18"/>
      <w:szCs w:val="18"/>
    </w:rPr>
  </w:style>
  <w:style w:type="character" w:customStyle="1" w:styleId="a6">
    <w:name w:val="Текст выноски Знак"/>
    <w:basedOn w:val="a0"/>
    <w:link w:val="a5"/>
    <w:uiPriority w:val="99"/>
    <w:semiHidden/>
    <w:rsid w:val="003B3C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Admih</dc:creator>
  <cp:keywords/>
  <dc:description/>
  <cp:lastModifiedBy>Пользователь</cp:lastModifiedBy>
  <cp:revision>5</cp:revision>
  <cp:lastPrinted>2017-01-13T06:03:00Z</cp:lastPrinted>
  <dcterms:created xsi:type="dcterms:W3CDTF">2017-01-13T05:21:00Z</dcterms:created>
  <dcterms:modified xsi:type="dcterms:W3CDTF">2017-01-13T06:03:00Z</dcterms:modified>
</cp:coreProperties>
</file>