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10a8" w14:textId="dd010a8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организации застройки и прохождения разрешительных процедур в сфере строительства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национальной экономики Республики Казахстан от 30 ноября 2015 года № 750. Зарегистрирован в Министерстве юстиции Республики Казахстан 30 декабря 2015 года № 12684.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/>
          <w:color w:val="000000"/>
          <w:sz w:val="20"/>
        </w:rPr>
        <w:t>Вводится в действие с 1 марта 2016 года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подпунктом 23-14)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</w:t>
      </w:r>
      <w:r>
        <w:rPr>
          <w:rFonts w:ascii="Consolas"/>
          <w:b/>
          <w:i w:val="false"/>
          <w:color w:val="000000"/>
          <w:sz w:val="20"/>
        </w:rPr>
        <w:t>ПРИКАЗЫВАЮ: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Утвердить прилагаемые 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организации застройки и прохождения разрешительных процедур в сфере строительства.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Признать утратившими силу: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национальной экономики Республики Казахстан от 20 марта 2015 года № 238 "Об утверждении Типовых правил застройки" (зарегистрированный в Реестре государственной регистрации нормативных правовых актов за № 10523, опубликованный в информационно-правовой системе "Әділет" 10 апреля 2015 года);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национальной экономики Республики Казахстан от 31 марта 2015 года № 293 "Об утверждении Правил оформления и выдачи исходных материалов (данных) для проектирования, а также прохождения разрешительных процедур на строительство новых и изменение существующих объектов (зданий, сооружений, их комплексов и коммуникаций)" (зарегистрированный в Реестре государственной регистрации нормативных правовых актов за № 10633, опубликованный в информационно-правовой системе "Әділет" 21 апреля 2015 года);</w:t>
      </w:r>
    </w:p>
    <w:bookmarkStart w:name="z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обеспечить в установленном законодательством порядке:</w:t>
      </w:r>
    </w:p>
    <w:bookmarkEnd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5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Настоящий приказ вводится в действие с 1 марта 2016 года и подлежит официальному опубликованию.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"СОГЛАСОВАН"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Министр по инвестициям и развитию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Республики Казахстан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______________ А. Исекешев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от "___" декабря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30 ноября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750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Правила организации застройки</w:t>
      </w:r>
      <w:r>
        <w:br/>
      </w:r>
      <w:r>
        <w:rPr>
          <w:rFonts w:ascii="Consolas"/>
          <w:b/>
          <w:i w:val="false"/>
          <w:color w:val="000000"/>
        </w:rPr>
        <w:t>и прохождения разрешительных процедур в сфере строительства</w:t>
      </w:r>
      <w:r>
        <w:br/>
      </w:r>
      <w:r>
        <w:rPr>
          <w:rFonts w:ascii="Consolas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Настоящие Правила организации застройки и прохождения разрешительных процедур в сфере строительства (далее – Правила) разработаны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"Об архитектурной, градостроительной и строительной деятельности в Республике Казахстан" (далее – Закон), иными нормативными правовыми актами и определяют условия и требования по использованию субъектами архитектурной, градостроительной и строительной деятельности земельных участков, проектированию и застройке территории населенных пунктов и пригородных зон, устанавливают порядок получения исходных материалов и разрешительных документов на размещение и строительство новых, изменение (перепрофилирование, переоборудование, перепланировку, реконструкцию, расширение) существующих объектов недвижимости, функционального назначения помещений, ввод в эксплуатацию объектов недвижимости, а также регулируют иные отношения, связанные с осуществлением архитектурной, градостроительной и строительной деятельности на территории населенных пунктов и пригородных зон.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Настоящие Правила обязательны для применения местными исполнительными органами (далее – МИО), поставщиками услуг по инженерному и коммунальному обеспечению, органами контроля и надзора в сфере архитектуры, градостроительства и строительства, а также субъектами архитектурной, градостроительной и строительной деятельности независимо от форм собственности на объекты застройки и (или) реконструкции, включая сети инженерной инфраструктуры, а также собственниками объектов недвижимости в части их эксплуатации и содержания, в том числе при разработке градостроительной документации.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Физические и юридические лица осуществляют застройку на территории населенного пункта в соответствии с настоящими Правилами.</w:t>
      </w:r>
    </w:p>
    <w:bookmarkEnd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Порядок </w:t>
      </w:r>
      <w:r>
        <w:rPr>
          <w:rFonts w:ascii="Consolas"/>
          <w:b w:val="false"/>
          <w:i w:val="false"/>
          <w:color w:val="000000"/>
          <w:sz w:val="20"/>
        </w:rPr>
        <w:t>предоставления</w:t>
      </w:r>
      <w:r>
        <w:rPr>
          <w:rFonts w:ascii="Consolas"/>
          <w:b w:val="false"/>
          <w:i w:val="false"/>
          <w:color w:val="000000"/>
          <w:sz w:val="20"/>
        </w:rPr>
        <w:t xml:space="preserve"> земельных участков для целей строительства определяется </w:t>
      </w:r>
      <w:r>
        <w:rPr>
          <w:rFonts w:ascii="Consolas"/>
          <w:b w:val="false"/>
          <w:i w:val="false"/>
          <w:color w:val="000000"/>
          <w:sz w:val="20"/>
        </w:rPr>
        <w:t>Земельным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bookmarkStart w:name="z13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В настоящих Правилах используются следующие понятия: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исходные материалы – материалы, необходимые для разработки проектов строительства и реконструкции (перепланировки, переоборудования) помещений (отдельных частей) существующих зданий;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индивидуальное жилищное строительство – постройка индивидуальных жилых домов гражданами, на закрепленном за ними в </w:t>
      </w:r>
      <w:r>
        <w:rPr>
          <w:rFonts w:ascii="Consolas"/>
          <w:b w:val="false"/>
          <w:i w:val="false"/>
          <w:color w:val="000000"/>
          <w:sz w:val="20"/>
        </w:rPr>
        <w:t>установленном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порядке</w:t>
      </w:r>
      <w:r>
        <w:rPr>
          <w:rFonts w:ascii="Consolas"/>
          <w:b w:val="false"/>
          <w:i w:val="false"/>
          <w:color w:val="000000"/>
          <w:sz w:val="20"/>
        </w:rPr>
        <w:t xml:space="preserve"> земельном участке, их собственными силами, подрядным или другим, не запрещенным законодательством способом;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правоустанавливающий документ на земельный участок – документ, подтверждающий наступление юридических фактов (юридических составов), на основании которых возникают, изменяются или прекращаются права на земельный участок, в том числе договоры, решения судов, правовые акты исполнительных органов, </w:t>
      </w:r>
      <w:r>
        <w:rPr>
          <w:rFonts w:ascii="Consolas"/>
          <w:b w:val="false"/>
          <w:i w:val="false"/>
          <w:color w:val="000000"/>
          <w:sz w:val="20"/>
        </w:rPr>
        <w:t>свидетельство</w:t>
      </w:r>
      <w:r>
        <w:rPr>
          <w:rFonts w:ascii="Consolas"/>
          <w:b w:val="false"/>
          <w:i w:val="false"/>
          <w:color w:val="000000"/>
          <w:sz w:val="20"/>
        </w:rPr>
        <w:t xml:space="preserve"> о праве на наследство, передаточный акт или разделительный баланс при реорганизации негосударственных юридических лиц, владеющих земельным участком на праве собственности или выкупивших право временного возмездного землепользования (аренды);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</w:t>
      </w:r>
      <w:r>
        <w:rPr>
          <w:rFonts w:ascii="Consolas"/>
          <w:b w:val="false"/>
          <w:i w:val="false"/>
          <w:color w:val="000000"/>
          <w:sz w:val="20"/>
        </w:rPr>
        <w:t>идентификационный документ</w:t>
      </w:r>
      <w:r>
        <w:rPr>
          <w:rFonts w:ascii="Consolas"/>
          <w:b w:val="false"/>
          <w:i w:val="false"/>
          <w:color w:val="000000"/>
          <w:sz w:val="20"/>
        </w:rPr>
        <w:t xml:space="preserve"> на земельный участок – документ, содержащий идентификационные характеристики земельного участка, необходимые для целей ведения земельного, правового и градостроительного кадастров;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переоборудование – изменение помещения (помещений), как правило, связанное с изменением его (их) функционального назначения, полной или частичной заменой внутренней системы технологического и (или) инженерного оборудования, необходимого для жизнеобеспечения, эксплуатации, выпуска какой-либо продукции, оказания услуг и тому подобное;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перепланировка – изменение планировки помещения (помещений), сопряженное с изменением границ этого помещения (этих помещений);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строительство – деятельность по созданию основных фондов производственного и непроизводственного назначения путем возведения новых и (или) изменения (расширения, модернизации, технического перевооружения, реконструкции, реставрации, капитального ремонта) существующих объектов (зданий, сооружений и их комплексов, коммуникаций), монтажа (демонтажа), связанного с ними технологического и инженерного оборудования, изготовления (производства) строительных материалов, изделий и конструкций, а также осуществления работ по консервации строительства незавершенных объектов и постутилизации объектов, выработавших свой ресурс;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строительная площадка – территория, используемая для размещения возводимого объекта, временных строений и сооружений, техники, отвалов грунта, складирования строительных материалов, изделий, оборудования и выполнения строительно-монтажных работ;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9) некоммерческое акционерное общество </w:t>
      </w:r>
      <w:r>
        <w:rPr>
          <w:rFonts w:ascii="Consolas"/>
          <w:b w:val="false"/>
          <w:i w:val="false"/>
          <w:color w:val="000000"/>
          <w:sz w:val="20"/>
        </w:rPr>
        <w:t>"Государственная корпорация</w:t>
      </w:r>
      <w:r>
        <w:rPr>
          <w:rFonts w:ascii="Consolas"/>
          <w:b w:val="false"/>
          <w:i w:val="false"/>
          <w:color w:val="000000"/>
          <w:sz w:val="20"/>
        </w:rPr>
        <w:t xml:space="preserve">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</w:t>
      </w:r>
      <w:r>
        <w:rPr>
          <w:rFonts w:ascii="Consolas"/>
          <w:b w:val="false"/>
          <w:i w:val="false"/>
          <w:color w:val="000000"/>
          <w:sz w:val="20"/>
        </w:rPr>
        <w:t>электронной форме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орган государственного архитектурно-строительного контроля и надзора – структурное подразделение местного исполнительного органа, осуществляющее государственный архитектурно-строительный контроль за безопасностью, качеством, надежностью и устойчивостью строительных объектов;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11) подрядчик – физическое или юридическое лицо, имеющее лицензию на соответствующий вид деятельности, выполняющее подрядные работы в сфере строительства по </w:t>
      </w:r>
      <w:r>
        <w:rPr>
          <w:rFonts w:ascii="Consolas"/>
          <w:b w:val="false"/>
          <w:i w:val="false"/>
          <w:color w:val="000000"/>
          <w:sz w:val="20"/>
        </w:rPr>
        <w:t>договору</w:t>
      </w:r>
      <w:r>
        <w:rPr>
          <w:rFonts w:ascii="Consolas"/>
          <w:b w:val="false"/>
          <w:i w:val="false"/>
          <w:color w:val="000000"/>
          <w:sz w:val="20"/>
        </w:rPr>
        <w:t xml:space="preserve"> подряда или </w:t>
      </w:r>
      <w:r>
        <w:rPr>
          <w:rFonts w:ascii="Consolas"/>
          <w:b w:val="false"/>
          <w:i w:val="false"/>
          <w:color w:val="000000"/>
          <w:sz w:val="20"/>
        </w:rPr>
        <w:t>договору</w:t>
      </w:r>
      <w:r>
        <w:rPr>
          <w:rFonts w:ascii="Consolas"/>
          <w:b w:val="false"/>
          <w:i w:val="false"/>
          <w:color w:val="000000"/>
          <w:sz w:val="20"/>
        </w:rPr>
        <w:t xml:space="preserve"> о государственных закупках, заключаемому с заказчиком или с инжиниринговой организацией в сфере строительства в соответствии с законодательством Республики Казахстан;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объекты (объекты строительства, их комплексы) – здания, а также объемные, плоскостные и линейные сооружения: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жилищно-гражданского назначения;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коммунального назначения, включая инженерные сети;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автомобильные и железные дороги и их инфраструктура;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воздушного и водного транспорта;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мосты, путепроводы, тоннели, продуктопроводы и линии электропередач с инженерными сооружениями;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телекоммуникационной и космической связи;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энергетики, включая здания и сооружения для атомной энергетики;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промышленности, включая здания и сооружения для добывающей промышленности;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сельскохозяйственного, водохозяйственного, ирригационного и (или) гидротехнического назначения;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жилого, производственного и подсобно-хозяйственного назначения в заповедниках, заказниках, рыбопитомниках, лесных, охотничьих и других угодьях;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военных городках и специальных военных технологических комплексах.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 объектам также относятся помещения (отдельные части) существующих зданий (сооружений), в которых намечается произвести реконструкцию, перепланировку, переоборудование;</w:t>
      </w:r>
    </w:p>
    <w:bookmarkStart w:name="z26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13) заявитель – заинтересованное физическое или юридическое лицо (собственник, заказчик, застройщик), имеющее намерение осуществить новое строительство либо провести реконструкцию, перепланировку или переоборудование отдельных помещений или иных частей существующего здания (сооружения);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14) реконструкция – изменение отдельных помещений, иных частей здания или здания в целом, как правило, связанное с необходимостью обновления и модернизации изменяемого объекта;</w:t>
      </w:r>
    </w:p>
    <w:bookmarkEnd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15) разрешительные документы – документы, предоставляющие заявителю право на реализацию его замысла по строительству или изменению помещений (отдельных частей) существующих зданий, которые включают: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решение местного исполнительного органа о предоставлении соответствующего права на землю;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решение</w:t>
      </w:r>
      <w:r>
        <w:rPr>
          <w:rFonts w:ascii="Consolas"/>
          <w:b w:val="false"/>
          <w:i w:val="false"/>
          <w:color w:val="000000"/>
          <w:sz w:val="20"/>
        </w:rPr>
        <w:t xml:space="preserve"> местного исполнительного органа на проведение реконструкции, перепланировки, переоборудования помещений (отдельных частей) существующих зданий (сооружений);</w:t>
      </w:r>
    </w:p>
    <w:bookmarkStart w:name="z28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16) схема трасс наружных инженерных сетей – схема расположения проектируемых и существующих инженерных сетей, разработанная в соответствии с техническими условиями на подключение к инженерным сетям;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17) заказчик (застройщик) – физическое или юридическое лицо, уполномоченное инвестором (либо само являющееся инвестором) осуществлять реализацию проекта по строительству предприятий, зданий, сооружений для собственных или государственных нужд либо в коммерческих целях;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18) технический проект – вид предпроектной документации, разрабатываемый в целях проведения реконструкции, перепланировки, переоборудования помещений (отдельных частей) существующих зданий (сооружений);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19) топографическая съемка – электронная либо графическая модель местности, выполненная в масштабе, в местной системе координат, в Балтийской системе высот и отображающая существующие надземные и подземные сети и сооружения;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20) </w:t>
      </w:r>
      <w:r>
        <w:rPr>
          <w:rFonts w:ascii="Consolas"/>
          <w:b w:val="false"/>
          <w:i w:val="false"/>
          <w:color w:val="000000"/>
          <w:sz w:val="20"/>
        </w:rPr>
        <w:t>эскиз</w:t>
      </w:r>
      <w:r>
        <w:rPr>
          <w:rFonts w:ascii="Consolas"/>
          <w:b w:val="false"/>
          <w:i w:val="false"/>
          <w:color w:val="000000"/>
          <w:sz w:val="20"/>
        </w:rPr>
        <w:t xml:space="preserve"> (эскизный проект) – упрощенный вид проектного (планировочного, пространственного, архитектурного, технологического, конструктивного, инженерного, декоративного или другого) решения, выполненный в форме схемы, чертежа, первоначального наброска (рисунка) и объясняющий замысел этого решения.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Градостроительные требования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Самовольное строительство объектов различного назначения на территории населенных пунктов не допускается.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6. Развитие и застройка территорий населенных пунктов осуществляется на основании утвержденных </w:t>
      </w:r>
      <w:r>
        <w:rPr>
          <w:rFonts w:ascii="Consolas"/>
          <w:b w:val="false"/>
          <w:i w:val="false"/>
          <w:color w:val="000000"/>
          <w:sz w:val="20"/>
        </w:rPr>
        <w:t>градостроительных проектов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Основным градостроительным документом, определяющим комплексное планирование развития населенного пункта, является утвержденный </w:t>
      </w:r>
      <w:r>
        <w:rPr>
          <w:rFonts w:ascii="Consolas"/>
          <w:b w:val="false"/>
          <w:i w:val="false"/>
          <w:color w:val="000000"/>
          <w:sz w:val="20"/>
        </w:rPr>
        <w:t>генеральный план</w:t>
      </w:r>
      <w:r>
        <w:rPr>
          <w:rFonts w:ascii="Consolas"/>
          <w:b w:val="false"/>
          <w:i w:val="false"/>
          <w:color w:val="000000"/>
          <w:sz w:val="20"/>
        </w:rPr>
        <w:t xml:space="preserve"> населенного пункта.</w:t>
      </w:r>
    </w:p>
    <w:bookmarkStart w:name="z36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Градостроительные требования к использованию земельных участков при их предоставлении для целей строительства устанавливаются на основании утвержденного генерального плана, проектов детальной планировки и застройки, градостроительного зонирования, а также настоящих Правил.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8. Использование земельных участков физическими и юридическими лицами на территории населенного пункта для застройки (включая прокладку коммуникаций, инженерную подготовку территории, благоустройство, озеленение и другие виды обустройства участка) осуществляется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Земельным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и настоящими Правилами на основании проектной (проектно-сметной) документации, если иное не предусмотрено законодательством Республики Казахстан и соблюдением целевого назначения или сервитута, зонирования территории, красных линий и линий регулирования застройки, правил застройки и эксплуатации.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9. Застройка и использование земельных участков допускаются в строгом соответствии с целевым назначением, отражаемом в правоустанавливающих и (или) идентификационных </w:t>
      </w:r>
      <w:r>
        <w:rPr>
          <w:rFonts w:ascii="Consolas"/>
          <w:b w:val="false"/>
          <w:i w:val="false"/>
          <w:color w:val="000000"/>
          <w:sz w:val="20"/>
        </w:rPr>
        <w:t>документах</w:t>
      </w:r>
      <w:r>
        <w:rPr>
          <w:rFonts w:ascii="Consolas"/>
          <w:b w:val="false"/>
          <w:i w:val="false"/>
          <w:color w:val="000000"/>
          <w:sz w:val="20"/>
        </w:rPr>
        <w:t xml:space="preserve"> на земельные участки.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В целях формирования актуальной информации о состоянии застройки территории столицы, города республиканского значения и городов областного значения структурным подразделением МИО, осуществляющим функции в сфере архитектуры и градостроительства ведется дежурный топографический план (коммуникации, топографический изыскания, здания и сооружения), обновление и изменение которого осуществляется на постоянной основе.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Информация и (или) сведения из дежурного топографического плана представляются по запросу физических и юридических лиц на бумажных или электронных носителях, либо обеспечивается доступ к дежурному топографическому плану посредством интернет-портала.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12. В соответствии с установленными государственными нормативами в области архитектуры, градостроительства и строительства, территории садоводческих и дачных товариществ размещаются с учетом перспективного развития населенных пунктов за пределами резервных территорий и </w:t>
      </w:r>
      <w:r>
        <w:rPr>
          <w:rFonts w:ascii="Consolas"/>
          <w:b w:val="false"/>
          <w:i w:val="false"/>
          <w:color w:val="000000"/>
          <w:sz w:val="20"/>
        </w:rPr>
        <w:t>санитарно-защитных зон</w:t>
      </w:r>
      <w:r>
        <w:rPr>
          <w:rFonts w:ascii="Consolas"/>
          <w:b w:val="false"/>
          <w:i w:val="false"/>
          <w:color w:val="000000"/>
          <w:sz w:val="20"/>
        </w:rPr>
        <w:t xml:space="preserve"> соседствующих предприятий, на расстоянии доступности на общественном транспорте, а также в соответствии с градостроительными проектами.</w:t>
      </w:r>
    </w:p>
    <w:bookmarkEnd w:id="38"/>
    <w:bookmarkStart w:name="z42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Градостроительные проекты населенных пунктов, входящих в пригородную зону согласовываются МИО города.</w:t>
      </w:r>
    </w:p>
    <w:bookmarkEnd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Пригородные зоны включают в себя примыкающие к границе (черте) города земли, предназначенные для развития территории данного города, других населенных пунктов, входящих в пригородную зону, а также выполнения санитарно-защитных функций, размещения мест отдыха населения, садоводческих и дачных обществ.</w:t>
      </w:r>
    </w:p>
    <w:bookmarkStart w:name="z43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Установление границ пригородных зон осуществляется на основе утвержденной градостроительной документации.</w:t>
      </w:r>
    </w:p>
    <w:bookmarkEnd w:id="40"/>
    <w:bookmarkStart w:name="z44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При проектировании населенных пунктов, формировании жилых районов, благоустройстве вновь осваиваемых и реконструируемых территорий и населенных пунктов обеспечивается доступ маломобильных групп населения к жилым, общественным и производственным зданиям, сооружениям и помещениям.</w:t>
      </w:r>
    </w:p>
    <w:bookmarkEnd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проектировании автомобильных стоянок, размещаемых на территории жилых и общественных зданий предусматриваются места для личных автотранспортных средств маломобильных групп населения.</w:t>
      </w:r>
    </w:p>
    <w:bookmarkStart w:name="z45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Проектирование и строительство в зонах (районах) повышенной сейсмической опасности осуществляется с учетом требований государственных нормативов в области архитектуры, градостроительства и строительства, регулирующих указанные вопросы.</w:t>
      </w:r>
    </w:p>
    <w:bookmarkEnd w:id="42"/>
    <w:bookmarkStart w:name="z46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При проектировании жилых и общественных зданий подземное пространство для размещения автопаркингов, гаражей и сооружений инженерного оборудования используется с учетом инженерно-геологических условий площадки строительства в соответствии со строительными, экологическими, санитарными и противопожарными требованиями.</w:t>
      </w:r>
    </w:p>
    <w:bookmarkEnd w:id="43"/>
    <w:bookmarkStart w:name="z47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18. При эксплуатации объектов не допускается:</w:t>
      </w:r>
    </w:p>
    <w:bookmarkEnd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нарушение архитектурного стиля здания, сооружения, за исключением случаев, когда мероприятием по капитальному ремонту и реконструкции здания или сооружения предусматривается комплексное оформление фасада в едином стиле с применением идентичных строительных материалов;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размещение на фасадах многоквартирных жилых и общественных зданий спутниковых и эфирных приемных устройств для приема спутникового или эфирного сигнала операторов связи и (или) телерадиовещания, не имеющих лицензию на распространение телерадиоканалов на территории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18 в редакции приказа Министра национальной экономики РК от 27.05.2016 </w:t>
      </w:r>
      <w:r>
        <w:rPr>
          <w:rFonts w:ascii="Consolas"/>
          <w:b w:val="false"/>
          <w:i w:val="false"/>
          <w:color w:val="ff0000"/>
          <w:sz w:val="20"/>
        </w:rPr>
        <w:t>№ 224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8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19. Проектирование и строительство кабельных сетей, систем коллективного и индивидуального приема телерадиоканалов в жилых и общественных зданиях, в том числе национального спутникового или цифрового эфирного телерадиовещания осуществляется в соответствии с требованиями государственных нормативов в области архитектуры, градостроительства и строительства.</w:t>
      </w:r>
    </w:p>
    <w:bookmarkEnd w:id="45"/>
    <w:bookmarkStart w:name="z49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20. Размещение временных строений и сооружений (торговые палатки (павильоны), киоски, рекламные сооружения и другие объекты сервиса) осуществляется в соответствии со </w:t>
      </w:r>
      <w:r>
        <w:rPr>
          <w:rFonts w:ascii="Consolas"/>
          <w:b w:val="false"/>
          <w:i w:val="false"/>
          <w:color w:val="000000"/>
          <w:sz w:val="20"/>
        </w:rPr>
        <w:t>статьей 109</w:t>
      </w:r>
      <w:r>
        <w:rPr>
          <w:rFonts w:ascii="Consolas"/>
          <w:b w:val="false"/>
          <w:i w:val="false"/>
          <w:color w:val="000000"/>
          <w:sz w:val="20"/>
        </w:rPr>
        <w:t xml:space="preserve"> Земельного кодекса и правилами благоустройства территорий населенных пунктов, утверждаемыми согласно </w:t>
      </w:r>
      <w:r>
        <w:rPr>
          <w:rFonts w:ascii="Consolas"/>
          <w:b w:val="false"/>
          <w:i w:val="false"/>
          <w:color w:val="000000"/>
          <w:sz w:val="20"/>
        </w:rPr>
        <w:t>подпункту 4)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21 и </w:t>
      </w:r>
      <w:r>
        <w:rPr>
          <w:rFonts w:ascii="Consolas"/>
          <w:b w:val="false"/>
          <w:i w:val="false"/>
          <w:color w:val="000000"/>
          <w:sz w:val="20"/>
        </w:rPr>
        <w:t>подпункту 4)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1-1 статьи 22 Закона.</w:t>
      </w:r>
    </w:p>
    <w:bookmarkEnd w:id="46"/>
    <w:bookmarkStart w:name="z50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21. Демонтаж и снос зданий и сооружений (постутилизация) осуществляется в соответствии с требованиями государственных нормативов в области архитектуры, градостроительства и строительства на основании разработанной проектной (проектно-сметной документации).</w:t>
      </w:r>
    </w:p>
    <w:bookmarkEnd w:id="47"/>
    <w:bookmarkStart w:name="z51" w:id="4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 Предпроектные процедуры и проектирование</w:t>
      </w:r>
      <w:r>
        <w:br/>
      </w:r>
      <w:r>
        <w:rPr>
          <w:rFonts w:ascii="Consolas"/>
          <w:b/>
          <w:i w:val="false"/>
          <w:color w:val="000000"/>
        </w:rPr>
        <w:t>Параграф 1. Общие положения</w:t>
      </w:r>
    </w:p>
    <w:bookmarkEnd w:id="48"/>
    <w:bookmarkStart w:name="z53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22. Реализация проектов по строительству осуществляется следующими этапами:</w:t>
      </w:r>
    </w:p>
    <w:bookmarkEnd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получение права на земельный участок;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получение исходных материалов для разработки проектов строительства;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</w:t>
      </w:r>
      <w:r>
        <w:rPr>
          <w:rFonts w:ascii="Consolas"/>
          <w:b w:val="false"/>
          <w:i w:val="false"/>
          <w:color w:val="000000"/>
          <w:sz w:val="20"/>
        </w:rPr>
        <w:t>согласование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эскиза</w:t>
      </w:r>
      <w:r>
        <w:rPr>
          <w:rFonts w:ascii="Consolas"/>
          <w:b w:val="false"/>
          <w:i w:val="false"/>
          <w:color w:val="000000"/>
          <w:sz w:val="20"/>
        </w:rPr>
        <w:t xml:space="preserve"> (эскизного проекта);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проектирование и экспертиза проектов строительства;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осуществление строительно-монтажных работ;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приемка и ввод в эксплуатацию построенного объекта.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проектировании инженерных сетей и сооружений согласование их эскиза (эскизного проекта) не требуется.</w:t>
      </w:r>
    </w:p>
    <w:bookmarkStart w:name="z54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23. Заказчик (застройщик) осуществляет свою деятельность по строительству объектов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организации деятельности и осуществления функций заказчика (застройщика), утвержденными приказом Министра национальной экономики Республики Казахстан от 19 марта 2015 года № 229, зарегистрированным в Реестре нормативных правовых актов за № 10795.</w:t>
      </w:r>
    </w:p>
    <w:bookmarkEnd w:id="50"/>
    <w:bookmarkStart w:name="z55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24. Исходные материалы для разработки проектов строительства включают:</w:t>
      </w:r>
    </w:p>
    <w:bookmarkEnd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</w:t>
      </w:r>
      <w:r>
        <w:rPr>
          <w:rFonts w:ascii="Consolas"/>
          <w:b w:val="false"/>
          <w:i w:val="false"/>
          <w:color w:val="000000"/>
          <w:sz w:val="20"/>
        </w:rPr>
        <w:t>архитектурно-планировочное задание</w:t>
      </w:r>
      <w:r>
        <w:rPr>
          <w:rFonts w:ascii="Consolas"/>
          <w:b w:val="false"/>
          <w:i w:val="false"/>
          <w:color w:val="000000"/>
          <w:sz w:val="20"/>
        </w:rPr>
        <w:t xml:space="preserve"> (далее – АПЗ);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</w:t>
      </w:r>
      <w:r>
        <w:rPr>
          <w:rFonts w:ascii="Consolas"/>
          <w:b w:val="false"/>
          <w:i w:val="false"/>
          <w:color w:val="000000"/>
          <w:sz w:val="20"/>
        </w:rPr>
        <w:t>технические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условия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на подключение</w:t>
      </w:r>
      <w:r>
        <w:rPr>
          <w:rFonts w:ascii="Consolas"/>
          <w:b w:val="false"/>
          <w:i w:val="false"/>
          <w:color w:val="000000"/>
          <w:sz w:val="20"/>
        </w:rPr>
        <w:t xml:space="preserve"> к источникам инженерного и коммунального обеспечения (далее – технические условия);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поперечные профили дорог и улиц;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вертикальные планировочные отметки;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выкопировку из проекта детальной планировки;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материалы инженерных изысканий площадки строительства (в границах земельного участка и трасс прокладки коммуникаций);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утвержденное задание на проектирование.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Перечень исходных материалов для разработки проектов реконструкции, перепланировки и переоборудования приведен в </w:t>
      </w:r>
      <w:r>
        <w:rPr>
          <w:rFonts w:ascii="Consolas"/>
          <w:b w:val="false"/>
          <w:i w:val="false"/>
          <w:color w:val="000000"/>
          <w:sz w:val="20"/>
        </w:rPr>
        <w:t>параграфе 5</w:t>
      </w:r>
      <w:r>
        <w:rPr>
          <w:rFonts w:ascii="Consolas"/>
          <w:b w:val="false"/>
          <w:i w:val="false"/>
          <w:color w:val="000000"/>
          <w:sz w:val="20"/>
        </w:rPr>
        <w:t xml:space="preserve"> раздела 3 настоящих Правил.</w:t>
      </w:r>
    </w:p>
    <w:bookmarkStart w:name="z56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25. </w:t>
      </w:r>
      <w:r>
        <w:rPr>
          <w:rFonts w:ascii="Consolas"/>
          <w:b w:val="false"/>
          <w:i w:val="false"/>
          <w:color w:val="000000"/>
          <w:sz w:val="20"/>
        </w:rPr>
        <w:t>АПЗ</w:t>
      </w:r>
      <w:r>
        <w:rPr>
          <w:rFonts w:ascii="Consolas"/>
          <w:b w:val="false"/>
          <w:i w:val="false"/>
          <w:color w:val="000000"/>
          <w:sz w:val="20"/>
        </w:rPr>
        <w:t xml:space="preserve"> и технические условия действуют в течение всего срока нормативной продолжительности строительства, утвержденного в составе проектной (проектно-сметной) документации.</w:t>
      </w:r>
    </w:p>
    <w:bookmarkEnd w:id="52"/>
    <w:bookmarkStart w:name="z57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26. Разработка предпроектной и проектной (проектно-сметной) документации осуществляется физическими и юридическими лицами, имеющими лицензии на соответствующие виды работ.</w:t>
      </w:r>
    </w:p>
    <w:bookmarkEnd w:id="53"/>
    <w:bookmarkStart w:name="z58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27. Разработка проектной (проектно-сметной) документации осуществляется в соответствии с выданным заказчиком заданием на проектирование с учетом основных требований и рекомендаций </w:t>
      </w:r>
      <w:r>
        <w:rPr>
          <w:rFonts w:ascii="Consolas"/>
          <w:b w:val="false"/>
          <w:i w:val="false"/>
          <w:color w:val="000000"/>
          <w:sz w:val="20"/>
        </w:rPr>
        <w:t>АПЗ</w:t>
      </w:r>
      <w:r>
        <w:rPr>
          <w:rFonts w:ascii="Consolas"/>
          <w:b w:val="false"/>
          <w:i w:val="false"/>
          <w:color w:val="000000"/>
          <w:sz w:val="20"/>
        </w:rPr>
        <w:t>, а также согласно требованиям государственных нормативов в области архитектуры, градостроительства и строительства.</w:t>
      </w:r>
    </w:p>
    <w:bookmarkEnd w:id="54"/>
    <w:bookmarkStart w:name="z59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28. В соответствии с подпунктом 1) </w:t>
      </w:r>
      <w:r>
        <w:rPr>
          <w:rFonts w:ascii="Consolas"/>
          <w:b w:val="false"/>
          <w:i w:val="false"/>
          <w:color w:val="000000"/>
          <w:sz w:val="20"/>
        </w:rPr>
        <w:t>пункта 1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21-1 Кодекса Республики Казахстан "О здоровье народа и системе здравоохранения", ведомством государственного органа в сфере санитарно-эпидемиологического благополучия населения и его территориальными подразделениями согласно </w:t>
      </w:r>
      <w:r>
        <w:rPr>
          <w:rFonts w:ascii="Consolas"/>
          <w:b w:val="false"/>
          <w:i w:val="false"/>
          <w:color w:val="000000"/>
          <w:sz w:val="20"/>
        </w:rPr>
        <w:t>Закона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 разрешениях и уведомлениях" осуществляется выдача санитарно-эпидемиологического </w:t>
      </w:r>
      <w:r>
        <w:rPr>
          <w:rFonts w:ascii="Consolas"/>
          <w:b w:val="false"/>
          <w:i w:val="false"/>
          <w:color w:val="000000"/>
          <w:sz w:val="20"/>
        </w:rPr>
        <w:t>заключения</w:t>
      </w:r>
      <w:r>
        <w:rPr>
          <w:rFonts w:ascii="Consolas"/>
          <w:b w:val="false"/>
          <w:i w:val="false"/>
          <w:color w:val="000000"/>
          <w:sz w:val="20"/>
        </w:rPr>
        <w:t xml:space="preserve"> на проекты строительства, реконструкции и расширения объектов высокой эпидемической значимости, подлежащих государственному санитарно-эпидемиологическому контролю и надзору, проекты генеральных планов застройки городских и сельских населенных пунктов, курортных зон и планов детальной планировки.</w:t>
      </w:r>
    </w:p>
    <w:bookmarkEnd w:id="55"/>
    <w:bookmarkStart w:name="z60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29. Проекты строительства дорог согласовываются с уполномоченным органом по обеспечению безопасности дорожного движения в порядке, определенном 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согласования и утверждения нормативной, проектной и технической документации на проектирование, строительство, ремонт, содержание дорог и управление ими в части обеспечения безопасности дорожного движения, утвержденными приказом Министра внутренних дел Республики Казахстан от 12 марта 2015 года № 208, зарегистрированным в Реестре государственной регистрации нормативных правовых актов за № 10690.</w:t>
      </w:r>
    </w:p>
    <w:bookmarkEnd w:id="56"/>
    <w:bookmarkStart w:name="z61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30. Экспертиза разработанной проектной (проектно-сметной) документации проводится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Главой 9-1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и 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финансирования, утвержденными приказом Министра национальной экономики Республики Казахстан от 1 апреля 2015 года № 299, зарегистрированным в Реестре государственной регистрации нормативных правовых актов за № 10722.</w:t>
      </w:r>
    </w:p>
    <w:bookmarkEnd w:id="57"/>
    <w:bookmarkStart w:name="z62" w:id="5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Параграф 2. Порядок и сроки предоставления исходных материалов</w:t>
      </w:r>
      <w:r>
        <w:br/>
      </w:r>
      <w:r>
        <w:rPr>
          <w:rFonts w:ascii="Consolas"/>
          <w:b/>
          <w:i w:val="false"/>
          <w:color w:val="000000"/>
        </w:rPr>
        <w:t>для разработки проектов строительства</w:t>
      </w:r>
    </w:p>
    <w:bookmarkEnd w:id="58"/>
    <w:bookmarkStart w:name="z63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31. Заявление о предоставлении исходных материалов подается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в адрес структурного подразделения МИО, осуществляющего функции в сфере архитектуры и градостроительства посредством веб-портала "электронного правительства" или Государственной корпорации с приложением:</w:t>
      </w:r>
    </w:p>
    <w:bookmarkEnd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утвержденного задания на проектирование;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правоустанавливающего документа на земельный участок;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опросного листа для технических условий (далее – опросный лист)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топографической съемки;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для физических лиц – </w:t>
      </w:r>
      <w:r>
        <w:rPr>
          <w:rFonts w:ascii="Consolas"/>
          <w:b w:val="false"/>
          <w:i w:val="false"/>
          <w:color w:val="000000"/>
          <w:sz w:val="20"/>
        </w:rPr>
        <w:t>документа</w:t>
      </w:r>
      <w:r>
        <w:rPr>
          <w:rFonts w:ascii="Consolas"/>
          <w:b w:val="false"/>
          <w:i w:val="false"/>
          <w:color w:val="000000"/>
          <w:sz w:val="20"/>
        </w:rPr>
        <w:t>, удостоверяющего личность.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Если заявление подается уполномоченным представителем: юридического лица – по документу, подтверждающему полномочия; физического лица – по нотариально заверенной доверенности.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Истребование документов, не предусмотренных настоящим пунктом не допускается.</w:t>
      </w:r>
    </w:p>
    <w:bookmarkStart w:name="z126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31-1. Заявление о предоставлении АПЗ и технических условий подается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в адрес структурного подразделения МИО, осуществляющего функции в сфере архитектуры и градостроительства посредством веб-портала "электронного правительства" или Государственной корпорации с приложением:</w:t>
      </w:r>
    </w:p>
    <w:bookmarkEnd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утвержденного задания на проектирование;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правоустанавливающего документа на земельный участок;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опросного листа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для физических лиц – документ, удостоверяющий личность.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Если заявление подается уполномоченным представителем: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юридического лица – по документу, подтверждающему полномочия;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физического лица – по нотариально заверенной доверенности.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Истребование документов, не предусмотренных настоящим пунктом не допускается.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Правила дополнены пунктом 31-1 в соответствии с приказом Министра национальной экономики РК от 27.05.2016 </w:t>
      </w:r>
      <w:r>
        <w:rPr>
          <w:rFonts w:ascii="Consolas"/>
          <w:b w:val="false"/>
          <w:i w:val="false"/>
          <w:color w:val="ff0000"/>
          <w:sz w:val="20"/>
        </w:rPr>
        <w:t>№ 224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4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32. Государственная корпорация принимает заявление посредством информационной системы и направляет его в структурное подразделение МИО, осуществляющее функции в сфере архитектуры и градостроительства.</w:t>
      </w:r>
    </w:p>
    <w:bookmarkEnd w:id="61"/>
    <w:bookmarkStart w:name="z65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33. В случае несоответствия планируемого строительства утвержденному проекту детальной планировки структурное подразделение МИО, осуществляющее функции в сфере архитектуры и градостроительства в течение 5 (пяти)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 В таком случае к заявлению прилагается выкопировка из проекта детальной планировки района застройки.</w:t>
      </w:r>
    </w:p>
    <w:bookmarkEnd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Одновременно структурное подразделение МИО, осуществляющее функции в сфере архитектуры и градостроительства направляет поставщикам услуг по инженерному и коммунальному обеспечению опросный лист для получения технических условий.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Поставщики услуг по инженерному и коммунальному обеспечению в течение 5 (пяти рабочих дней) со дня получения опросного листа и топографической съемки подготавливают и направляют в структурное подразделение МИО, осуществляющее функции в сфере архитектуры и градостроительства технические условия с предварительной схемой трасс наружных инженерных сетей.</w:t>
      </w:r>
    </w:p>
    <w:bookmarkStart w:name="z66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34. Структурное подразделение МИО, осуществляющее функции в сфере архитектуры и градостроительства, в случае соответствия планируемого строительства утвержденному проекту детальной планировки, подготавливает следующие материалы:</w:t>
      </w:r>
    </w:p>
    <w:bookmarkEnd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</w:t>
      </w:r>
      <w:r>
        <w:rPr>
          <w:rFonts w:ascii="Consolas"/>
          <w:b w:val="false"/>
          <w:i w:val="false"/>
          <w:color w:val="000000"/>
          <w:sz w:val="20"/>
        </w:rPr>
        <w:t>АПЗ</w:t>
      </w:r>
      <w:r>
        <w:rPr>
          <w:rFonts w:ascii="Consolas"/>
          <w:b w:val="false"/>
          <w:i w:val="false"/>
          <w:color w:val="000000"/>
          <w:sz w:val="20"/>
        </w:rPr>
        <w:t xml:space="preserve">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выкопировку из проекта детальной планировки;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вертикальные планировочные отметки;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поперечные профили дорог и улиц;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схему трасс наружных инженерных сетей.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Подготовленные материалы и документы структурное подразделение МИО, осуществляющее функции в сфере архитектуры и градостроительства, направляет в Государственную корпорацию или размещает на </w:t>
      </w:r>
      <w:r>
        <w:rPr>
          <w:rFonts w:ascii="Consolas"/>
          <w:b w:val="false"/>
          <w:i w:val="false"/>
          <w:color w:val="000000"/>
          <w:sz w:val="20"/>
        </w:rPr>
        <w:t>веб-портале</w:t>
      </w:r>
      <w:r>
        <w:rPr>
          <w:rFonts w:ascii="Consolas"/>
          <w:b w:val="false"/>
          <w:i w:val="false"/>
          <w:color w:val="000000"/>
          <w:sz w:val="20"/>
        </w:rPr>
        <w:t xml:space="preserve"> "электронного правительства".</w:t>
      </w:r>
    </w:p>
    <w:bookmarkStart w:name="z127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34-1. В случае, предусмотренном в пункте 31-1 настоящих Правил и при соответствии планируемого строительства утвержденному проекту детальной планировки, структурное подразделение МИО, осуществляющее функции в сфере архитектуры и градостроительства, подготавливает АПЗ по форме согласно приложению 3 к настоящим Правилам.</w:t>
      </w:r>
    </w:p>
    <w:bookmarkEnd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Подготовленные АПЗ и технические условия структурное подразделение МИО, осуществляющее функции в сфере архитектуры и градостроительства, направляет в Государственную корпорацию или размещает на веб-портале "электронного правительства.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Правила дополнены пунктом 34-1 в соответствии с приказом Министра национальной экономики РК от 27.05.2016 </w:t>
      </w:r>
      <w:r>
        <w:rPr>
          <w:rFonts w:ascii="Consolas"/>
          <w:b w:val="false"/>
          <w:i w:val="false"/>
          <w:color w:val="ff0000"/>
          <w:sz w:val="20"/>
        </w:rPr>
        <w:t>№ 224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7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35. Государственная корпорация выдает заявителю следующие документы:</w:t>
      </w:r>
    </w:p>
    <w:bookmarkEnd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</w:t>
      </w:r>
      <w:r>
        <w:rPr>
          <w:rFonts w:ascii="Consolas"/>
          <w:b w:val="false"/>
          <w:i w:val="false"/>
          <w:color w:val="000000"/>
          <w:sz w:val="20"/>
        </w:rPr>
        <w:t>АПЗ</w:t>
      </w:r>
      <w:r>
        <w:rPr>
          <w:rFonts w:ascii="Consolas"/>
          <w:b w:val="false"/>
          <w:i w:val="false"/>
          <w:color w:val="000000"/>
          <w:sz w:val="20"/>
        </w:rPr>
        <w:t xml:space="preserve">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технические условия;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схемы трасс наружных инженерных сетей;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выкопировку из проекта детальной планировки;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вертикальные планировочные отметки;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поперечные профили дорог и улиц.</w:t>
      </w:r>
    </w:p>
    <w:bookmarkStart w:name="z128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35-1. В случае, предусмотренным в пункте 31-1 настоящих Правил, Государственная корпорация выдает заявителю следующие документы:</w:t>
      </w:r>
    </w:p>
    <w:bookmarkEnd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АПЗ по форме согласно приложению 3 к настоящим Правилам;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технические условия.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Правила дополнены пунктом 35-1 в соответствии с приказом Министра национальной экономики РК от 27.05.2016 </w:t>
      </w:r>
      <w:r>
        <w:rPr>
          <w:rFonts w:ascii="Consolas"/>
          <w:b w:val="false"/>
          <w:i w:val="false"/>
          <w:color w:val="ff0000"/>
          <w:sz w:val="20"/>
        </w:rPr>
        <w:t>№ 224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25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36. Срок рассмотрения заявления на проектирование технически и (или) технологически несложных объектов:</w:t>
      </w:r>
    </w:p>
    <w:bookmarkEnd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выдачу АПЗ и технических условий не более 6 (шести) рабочих дней, за исключением случаев мотивированного отказа, когда срок не превышает 5 (пяти) рабочих дней со дня подачи заявления;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получение исходных материалов (АПЗ, технические условия, выкопировка из проекта детальной планировки, вертикальные планировочные отметки, поперечные профили дорог и улиц, схема трасс наружных инженерных сетей) не более 15 (пятнадцати) рабочих дней, за исключением случаев мотивированного отказа, когда срок не превышает 5 (пяти) рабочих дней со дня подачи заявления.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Срок рассмотрения заявления на проектирование технически и (или) технологически сложных объектов: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выдачу АПЗ и технических условий не более 15 (пятнадцати) рабочих дней, за исключением случаев мотивированного отказа, когда срок не превышает 5 (пяти) рабочих дней со дня подачи заявления;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получение исходных материалов (АПЗ, технические условия, выкопировка из проекта детальной планировки, вертикальные планировочные отметки, поперечные профили дорог и улиц, схема трасс наружных инженерных сетей) не более 17 (семнадцати) рабочих дней, за исключением случаев мотивированного отказа, когда срок не превышает 5 (пяти) рабочих дней со дня подачи заявления.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36 в редакции приказа Министра национальной экономики РК от 27.05.2016 </w:t>
      </w:r>
      <w:r>
        <w:rPr>
          <w:rFonts w:ascii="Consolas"/>
          <w:b w:val="false"/>
          <w:i w:val="false"/>
          <w:color w:val="ff0000"/>
          <w:sz w:val="20"/>
        </w:rPr>
        <w:t>№ 224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8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37. В случае получения отказа заявитель после устранения замечаний структурного подразделения МИО, осуществляющего функции в сфере архитектуры и градостроительства, повторно подает заявление в Государственную корпорацию.</w:t>
      </w:r>
    </w:p>
    <w:bookmarkEnd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таком случае повторный отказ по основаниям, которые могли, но не были указаны ранее, не допускается.</w:t>
      </w:r>
    </w:p>
    <w:bookmarkStart w:name="z69" w:id="6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Параграф 3. Согласование эскиза (эскизного проекта)</w:t>
      </w:r>
      <w:r>
        <w:br/>
      </w:r>
      <w:r>
        <w:rPr>
          <w:rFonts w:ascii="Consolas"/>
          <w:b/>
          <w:i w:val="false"/>
          <w:color w:val="000000"/>
        </w:rPr>
        <w:t>на строительство</w:t>
      </w:r>
    </w:p>
    <w:bookmarkEnd w:id="69"/>
    <w:bookmarkStart w:name="z70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38. После получения исходных материалов и разработки эскиза (эскизного проекта), заявитель осуществляет его </w:t>
      </w:r>
      <w:r>
        <w:rPr>
          <w:rFonts w:ascii="Consolas"/>
          <w:b w:val="false"/>
          <w:i w:val="false"/>
          <w:color w:val="000000"/>
          <w:sz w:val="20"/>
        </w:rPr>
        <w:t>согласование</w:t>
      </w:r>
      <w:r>
        <w:rPr>
          <w:rFonts w:ascii="Consolas"/>
          <w:b w:val="false"/>
          <w:i w:val="false"/>
          <w:color w:val="000000"/>
          <w:sz w:val="20"/>
        </w:rPr>
        <w:t xml:space="preserve"> со структурным подразделением МИО, осуществляющим функции в сфере архитектуры и градостроительства, путем подачи заявления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</w:p>
    <w:bookmarkEnd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 заявлению прилагается: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эскиз (эскизный проект);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копия </w:t>
      </w:r>
      <w:r>
        <w:rPr>
          <w:rFonts w:ascii="Consolas"/>
          <w:b w:val="false"/>
          <w:i w:val="false"/>
          <w:color w:val="000000"/>
          <w:sz w:val="20"/>
        </w:rPr>
        <w:t>АПЗ</w:t>
      </w:r>
      <w:r>
        <w:rPr>
          <w:rFonts w:ascii="Consolas"/>
          <w:b w:val="false"/>
          <w:i w:val="false"/>
          <w:color w:val="000000"/>
          <w:sz w:val="20"/>
        </w:rPr>
        <w:t xml:space="preserve">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для физических лиц – копия </w:t>
      </w:r>
      <w:r>
        <w:rPr>
          <w:rFonts w:ascii="Consolas"/>
          <w:b w:val="false"/>
          <w:i w:val="false"/>
          <w:color w:val="000000"/>
          <w:sz w:val="20"/>
        </w:rPr>
        <w:t>документа</w:t>
      </w:r>
      <w:r>
        <w:rPr>
          <w:rFonts w:ascii="Consolas"/>
          <w:b w:val="false"/>
          <w:i w:val="false"/>
          <w:color w:val="000000"/>
          <w:sz w:val="20"/>
        </w:rPr>
        <w:t>, удостоверяющего личность.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Если заявление подается уполномоченным представителем: юридического лица – по документу, подтверждающему полномочия; физического лица – по нотариально заверенной доверенности.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Истребование документов, не предусмотренных настоящим пунктом не допускается.</w:t>
      </w:r>
    </w:p>
    <w:bookmarkStart w:name="z71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39. Эскизы (эскизные проекты) по технически и (или) технологически сложным объектам рассматриваются соответствующим консультативно-совещательным органом при МИО и согласовываются МИО.</w:t>
      </w:r>
    </w:p>
    <w:bookmarkEnd w:id="71"/>
    <w:bookmarkStart w:name="z72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40. Эскизы (эскизные проекты) по технически и (или) технологически несложным объектам рассматриваются и согласовываются структурным подразделением МИО, осуществляющим функции в сфере архитектуры и градостроительства.</w:t>
      </w:r>
    </w:p>
    <w:bookmarkEnd w:id="72"/>
    <w:bookmarkStart w:name="z73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41. Основаниями для отказа в согласовании эскиза (эскизного проекта) являются отклонения от комплекса требований к назначению, основным параметрам, размещению объекта на конкретном земельном участке и цветовому решению в соответствии с архитектурно-художественной колористикой застройки улиц, кварталов и жилых массивов.</w:t>
      </w:r>
    </w:p>
    <w:bookmarkEnd w:id="73"/>
    <w:bookmarkStart w:name="z74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42. В случае отказа в согласовании эскиза (эскизного проекта) заявителю выдается мотивированный отказ с указанием причин и конкретными замечаниями для устранения.</w:t>
      </w:r>
    </w:p>
    <w:bookmarkEnd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Заявитель, после устранения замечаний повторно подает заявление.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Последующий отказ не может быть дан по основаниям, которые могли, но не были указаны ранее.</w:t>
      </w:r>
    </w:p>
    <w:bookmarkStart w:name="z75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43. Срок рассмотрения заявления и согласования эскиза (эскизного проекта) технически и (или) технологически несложных объектов не более 10 (десяти) рабочих дней со дня подачи заявления, за исключением случаев мотивированного отказа, когда срок не превышает 5 (пять) рабочих дней.</w:t>
      </w:r>
    </w:p>
    <w:bookmarkEnd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Срок рассмотрения заявления и согласования эскиза (эскизного проекта) технически и (или) технологически сложных объектов не более 15 (пятнадцати) рабочих дней со дня подачи заявления, за исключением случаев мотивированного отказа, когда срок не превышает 5 (пять) рабочих дней.</w:t>
      </w:r>
    </w:p>
    <w:bookmarkStart w:name="z76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44. После согласования эскиза (эскизного проекта) структурное подразделение МИО, осуществляющее функции в сфере архитектуры и градостроительства производит его регистрацию и внесение в базу данных, а также выдает заявителю согласованный эскиз (эскизный проект).</w:t>
      </w:r>
    </w:p>
    <w:bookmarkEnd w:id="76"/>
    <w:bookmarkStart w:name="z77" w:id="7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Параграф 4. Особенности проектирования инженерных</w:t>
      </w:r>
      <w:r>
        <w:br/>
      </w:r>
      <w:r>
        <w:rPr>
          <w:rFonts w:ascii="Consolas"/>
          <w:b/>
          <w:i w:val="false"/>
          <w:color w:val="000000"/>
        </w:rPr>
        <w:t>сетей и сооружений на территории населенного пункта</w:t>
      </w:r>
    </w:p>
    <w:bookmarkEnd w:id="77"/>
    <w:bookmarkStart w:name="z78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45. Проектирование разводящих и внутриплощадочных инженерных сетей, обеспечивающих функционирование объектов, а также внутренних сетей зданий и сооружений независимо от протяженности осуществляется по заказу застройщиков (заказчиков) в соответствии с техническими условиями поставщиков услуг по инженерному и коммунальному обеспечению и </w:t>
      </w:r>
      <w:r>
        <w:rPr>
          <w:rFonts w:ascii="Consolas"/>
          <w:b w:val="false"/>
          <w:i w:val="false"/>
          <w:color w:val="000000"/>
          <w:sz w:val="20"/>
        </w:rPr>
        <w:t>АПЗ</w:t>
      </w:r>
      <w:r>
        <w:rPr>
          <w:rFonts w:ascii="Consolas"/>
          <w:b w:val="false"/>
          <w:i w:val="false"/>
          <w:color w:val="000000"/>
          <w:sz w:val="20"/>
        </w:rPr>
        <w:t>, выданным структурным подразделением МИО, осуществляющим функции в сфере архитектуры и градостроительства.</w:t>
      </w:r>
    </w:p>
    <w:bookmarkEnd w:id="78"/>
    <w:bookmarkStart w:name="z79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46. Проекты инженерных сетей и сооружений на всех стадиях и всех видах выполняются на полноценной и откорректированной топографической съемке (срок действия не более 1 (одного) года) в местной системе координат, в Балтийской системе высот.</w:t>
      </w:r>
    </w:p>
    <w:bookmarkEnd w:id="79"/>
    <w:bookmarkStart w:name="z80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47. При разработке проектной документации, строительстве, эксплуатации и постутилизации магистральных коммуникаций, головных сооружений инженерной инфраструктуры, а также при проведении работ по инженерной подготовке территорий должны приниматься решения, учитывающие интересы смежных территорий и исключающие возможность воздействия опасных (вредных) явлений и процессов на территорию и проживающее население.</w:t>
      </w:r>
    </w:p>
    <w:bookmarkEnd w:id="80"/>
    <w:bookmarkStart w:name="z81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48. Проекты наружных инженерных сетей и сооружений, разработанные в соответствии с выданными поставщиками услуг по инженерному и коммунальному обеспечению техническими условиями и прошедшие комплексную вневедомственную </w:t>
      </w:r>
      <w:r>
        <w:rPr>
          <w:rFonts w:ascii="Consolas"/>
          <w:b w:val="false"/>
          <w:i w:val="false"/>
          <w:color w:val="000000"/>
          <w:sz w:val="20"/>
        </w:rPr>
        <w:t>экспертизу</w:t>
      </w:r>
      <w:r>
        <w:rPr>
          <w:rFonts w:ascii="Consolas"/>
          <w:b w:val="false"/>
          <w:i w:val="false"/>
          <w:color w:val="000000"/>
          <w:sz w:val="20"/>
        </w:rPr>
        <w:t>, дополнительному согласованию с поставщиками услуг по инженерному и коммунальному обеспечению не подлежат.</w:t>
      </w:r>
    </w:p>
    <w:bookmarkEnd w:id="81"/>
    <w:bookmarkStart w:name="z82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49. Сведения о проектируемых инженерных сетях и сооружениях вносятся в базу данных государственного </w:t>
      </w:r>
      <w:r>
        <w:rPr>
          <w:rFonts w:ascii="Consolas"/>
          <w:b w:val="false"/>
          <w:i w:val="false"/>
          <w:color w:val="000000"/>
          <w:sz w:val="20"/>
        </w:rPr>
        <w:t>градостроительного кадастра</w:t>
      </w:r>
      <w:r>
        <w:rPr>
          <w:rFonts w:ascii="Consolas"/>
          <w:b w:val="false"/>
          <w:i w:val="false"/>
          <w:color w:val="000000"/>
          <w:sz w:val="20"/>
        </w:rPr>
        <w:t xml:space="preserve"> путем представления заказчиком (застройщиком) не позднее 10 (десяти) рабочих дней после утверждения проектов наружных сетей и сооружений в структурное подразделение МИО, осуществляющее функции в сфере архитектуры и градостроительства.</w:t>
      </w:r>
    </w:p>
    <w:bookmarkEnd w:id="82"/>
    <w:bookmarkStart w:name="z83" w:id="8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Параграф 5. Порядок и сроки предоставления исходных материалов,</w:t>
      </w:r>
      <w:r>
        <w:br/>
      </w:r>
      <w:r>
        <w:rPr>
          <w:rFonts w:ascii="Consolas"/>
          <w:b/>
          <w:i w:val="false"/>
          <w:color w:val="000000"/>
        </w:rPr>
        <w:t>разрешительных документов и согласования эскиза (эскизного</w:t>
      </w:r>
      <w:r>
        <w:br/>
      </w:r>
      <w:r>
        <w:rPr>
          <w:rFonts w:ascii="Consolas"/>
          <w:b/>
          <w:i w:val="false"/>
          <w:color w:val="000000"/>
        </w:rPr>
        <w:t>проекта) при реконструкции, переоборудовании, перепланировке</w:t>
      </w:r>
    </w:p>
    <w:bookmarkEnd w:id="83"/>
    <w:bookmarkStart w:name="z84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50. Заявление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подается в МИО, на веб-портал "электронного правительства" или в Государственную корпорацию с приложением:</w:t>
      </w:r>
    </w:p>
    <w:bookmarkEnd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утвержденного задания на проектирование;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копий документов, удостоверяющих право собственности заявителя на изменяемый объект, с представлением подлинников для сверки государственным органом, рассматривающим заявление, подлинности документов, либо его нотариально засвидетельствованная копия;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письменного согласия собственника (сособственников) объекта на намечаемое изменение и его параметры;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нотариально засвидетельствованного письменного согласия собственников других помещений (частей дома), смежных с изменяемыми помещениями (частями дома), в случае, если планируемые реконструкции (перепланировки, переоборудование) помещений (частей жилого дома) или перенос границ помещений затрагивают их интересы;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копии технического паспорта изменяемого помещения (оригинал предоставляется для сверки);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технического проекта;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опросного листа и топографической съемки (при необходимости в дополнительном подключении к источникам инженерного и коммунального обеспечения и/или увеличении нагрузок);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копий правоустанавливающих документов на земельный участок (если реконструкция предусматривает дополнительный отвод (прирезку) земельного участка) (оригинал предоставляется для сверки);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документа, удостоверяющего личность.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Если заявление подается уполномоченным представителем: юридического лица – по документу, подтверждающему полномочия; физического лица – по нотариально заверенной доверенности.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50 в редакции приказа Министра национальной экономики РК от 27.05.2016 </w:t>
      </w:r>
      <w:r>
        <w:rPr>
          <w:rFonts w:ascii="Consolas"/>
          <w:b w:val="false"/>
          <w:i w:val="false"/>
          <w:color w:val="ff0000"/>
          <w:sz w:val="20"/>
        </w:rPr>
        <w:t>№ 224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85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51. При перепланировке помещений не требуется получение исходных материалов (</w:t>
      </w:r>
      <w:r>
        <w:rPr>
          <w:rFonts w:ascii="Consolas"/>
          <w:b w:val="false"/>
          <w:i w:val="false"/>
          <w:color w:val="000000"/>
          <w:sz w:val="20"/>
        </w:rPr>
        <w:t>АПЗ</w:t>
      </w:r>
      <w:r>
        <w:rPr>
          <w:rFonts w:ascii="Consolas"/>
          <w:b w:val="false"/>
          <w:i w:val="false"/>
          <w:color w:val="000000"/>
          <w:sz w:val="20"/>
        </w:rPr>
        <w:t>, технические условия и схемы трасс наружных инженерных сетей).</w:t>
      </w:r>
    </w:p>
    <w:bookmarkEnd w:id="85"/>
    <w:bookmarkStart w:name="z86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52. Структурное подразделение МИО, осуществляющее функции в сфере архитектуры и градостроительства подготавливает АПЗ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</w:p>
    <w:bookmarkEnd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подаче заявителем опросного листа структурное подразделение МИО, осуществляющее функции в сфере архитектуры и градостроительства направляет его поставщикам услуг по инженерному и коммунальному обеспечению для получения технических условий.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Поставщики услуг по инженерному и коммунальному обеспечению в течение 5 (пяти) рабочих дней со дня получения опросного листа и топографической съемки подготавливают и направляют в структурное подразделение МИО, осуществляющее функции в сфере архитектуры и градостроительства технические условия с предварительной схемой трасс наружных инженерных сетей.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Структурное подразделение МИО, осуществляющее функции в сфере архитектуры и градостроительства на основании представленных поставщиками услуг по инженерному и коммунальному обеспечению технических условий и предварительной схемы трасс наружных инженерных сетей подготавливает схему трасс наружных инженерных сетей.</w:t>
      </w:r>
    </w:p>
    <w:bookmarkStart w:name="z87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53. Срок рассмотрения заявления не более 15 (пятнадцати) рабочих дней со дня подачи заявления, за исключением случаев мотивированного отказа, когда срок не превышает 5 (пять) рабочих дней.</w:t>
      </w:r>
    </w:p>
    <w:bookmarkEnd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мотивированном отказе указываются причины и конкретные замечания для устранения.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Основаниями для отказа являются: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отклонения от комплекса требований к назначению помещений (отдельных частей) существующих зданий и сооружений, а также требований государственных нормативов в области архитектуры, градостроительства и строительства;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изменения, приводящие к потере несущей способности конструкций помещений (отдельных частей) существующих зданий и сооружений.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Заказчик, после устранения замечаний повторно подает заявление.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Последующий отказ не выдается по основаниям, которые могли, но не были указаны ранее.</w:t>
      </w:r>
    </w:p>
    <w:bookmarkStart w:name="z88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54. Структурное подразделение МИО, осуществляющее функции в сфере архитектуры и градостроительства, после рассмотрения представленных документов подготавливает решение МИО о реконструкции (перепланировке, переоборудовании) и направляет документы в Государственную корпорацию для выдачи заявителю либо размещает на </w:t>
      </w:r>
      <w:r>
        <w:rPr>
          <w:rFonts w:ascii="Consolas"/>
          <w:b w:val="false"/>
          <w:i w:val="false"/>
          <w:color w:val="000000"/>
          <w:sz w:val="20"/>
        </w:rPr>
        <w:t>веб-портале</w:t>
      </w:r>
      <w:r>
        <w:rPr>
          <w:rFonts w:ascii="Consolas"/>
          <w:b w:val="false"/>
          <w:i w:val="false"/>
          <w:color w:val="000000"/>
          <w:sz w:val="20"/>
        </w:rPr>
        <w:t xml:space="preserve"> "электронного правительства".</w:t>
      </w:r>
    </w:p>
    <w:bookmarkEnd w:id="88"/>
    <w:bookmarkStart w:name="z89"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55. Государственная корпорация выдает заявителю следующие документы:</w:t>
      </w:r>
    </w:p>
    <w:bookmarkEnd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решение МИО о реконструкции (перепланировке, переоборудовании);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</w:t>
      </w:r>
      <w:r>
        <w:rPr>
          <w:rFonts w:ascii="Consolas"/>
          <w:b w:val="false"/>
          <w:i w:val="false"/>
          <w:color w:val="000000"/>
          <w:sz w:val="20"/>
        </w:rPr>
        <w:t>АПЗ</w:t>
      </w:r>
      <w:r>
        <w:rPr>
          <w:rFonts w:ascii="Consolas"/>
          <w:b w:val="false"/>
          <w:i w:val="false"/>
          <w:color w:val="000000"/>
          <w:sz w:val="20"/>
        </w:rPr>
        <w:t xml:space="preserve">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технические условия и схемы трасс наружных инженерных сетей (при подаче заявителем опросного листа).</w:t>
      </w:r>
    </w:p>
    <w:bookmarkStart w:name="z90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56. При изменении внешнего облика (фасадов) существующего объекта заявитель после получения исходно-разрешительных документов осуществляет согласование эскиза (эскизного проекта) путем подачи заявления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в структурное подразделение МИО, осуществляющее функции в сфере архитектуры и градостроительства.</w:t>
      </w:r>
    </w:p>
    <w:bookmarkEnd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 заявлению прилагаются: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эскиз (эскизный проект);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копия </w:t>
      </w:r>
      <w:r>
        <w:rPr>
          <w:rFonts w:ascii="Consolas"/>
          <w:b w:val="false"/>
          <w:i w:val="false"/>
          <w:color w:val="000000"/>
          <w:sz w:val="20"/>
        </w:rPr>
        <w:t>АПЗ</w:t>
      </w:r>
      <w:r>
        <w:rPr>
          <w:rFonts w:ascii="Consolas"/>
          <w:b w:val="false"/>
          <w:i w:val="false"/>
          <w:color w:val="000000"/>
          <w:sz w:val="20"/>
        </w:rPr>
        <w:t xml:space="preserve">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для физических лиц – копия </w:t>
      </w:r>
      <w:r>
        <w:rPr>
          <w:rFonts w:ascii="Consolas"/>
          <w:b w:val="false"/>
          <w:i w:val="false"/>
          <w:color w:val="000000"/>
          <w:sz w:val="20"/>
        </w:rPr>
        <w:t>документа</w:t>
      </w:r>
      <w:r>
        <w:rPr>
          <w:rFonts w:ascii="Consolas"/>
          <w:b w:val="false"/>
          <w:i w:val="false"/>
          <w:color w:val="000000"/>
          <w:sz w:val="20"/>
        </w:rPr>
        <w:t>, удостоверяющего личность.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Если заявление подается уполномоченным представителем: юридического лица – по документу, подтверждающему полномочия; физического лица – по нотариально заверенной доверенности.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Истребование документов, не предусмотренных настоящим пунктом не допускается.</w:t>
      </w:r>
    </w:p>
    <w:bookmarkStart w:name="z91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57. Эскизы (эскизные проекты) по технически и (или) технологически сложным объектам рассматриваются и согласовываются МИО, а при необходимости соответствующим консультативно-совещательным органом при МИО.</w:t>
      </w:r>
    </w:p>
    <w:bookmarkEnd w:id="91"/>
    <w:bookmarkStart w:name="z92"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58. Эскизы (эскизные проекты) по технически и (или) технологически несложным объектам рассматриваются и согласовываются структурным подразделением МИО, осуществляющим функции в сфере архитектуры и градостроительства.</w:t>
      </w:r>
    </w:p>
    <w:bookmarkEnd w:id="92"/>
    <w:bookmarkStart w:name="z93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59. Основаниями для отказа в согласовании эскиза (эскизного проекта) являются отклонения от комплекса требований к назначению, основным параметрам, размещению объекта на конкретном земельном участке и цветовому решению в соответствии с архитектурно-художественной колористикой застройки улиц, кварталов и жилых массивов.</w:t>
      </w:r>
    </w:p>
    <w:bookmarkEnd w:id="93"/>
    <w:bookmarkStart w:name="z94"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60. В случае отказа в согласовании эскиза (эскизного проекта) заказчику выдается мотивированный отказ с указанием причин и конкретными замечаниями для устранения.</w:t>
      </w:r>
    </w:p>
    <w:bookmarkEnd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Заказчик, после устранения замечаний повторно подает заявление.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Последующий отказ не выдается по основаниям, которые могли, но не были указаны ранее.</w:t>
      </w:r>
    </w:p>
    <w:bookmarkStart w:name="z95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61. Срок рассмотрения заявления и согласования эскиза (эскизного проекта) не более 15 (пятнадцати) рабочих дней со дня их поступления в структурное подразделение МИО, осуществляющее функции в сфере архитектуры и градостроительства, за исключением случаев мотивированного отказа, когда срок не превышает 5 (пять) рабочих дней.</w:t>
      </w:r>
    </w:p>
    <w:bookmarkEnd w:id="95"/>
    <w:bookmarkStart w:name="z96"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62. После согласования эскиза (эскизного проекта) структурное подразделение МИО, осуществляющее функции в сфере архитектуры и градостроительства производит его регистрацию и внесение в базу данных, а также выдает заявителю согласованный эскиз (эскизный проект).</w:t>
      </w:r>
    </w:p>
    <w:bookmarkEnd w:id="96"/>
    <w:bookmarkStart w:name="z97"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63. По проектам реконструкции (переоборудования, перепланировки), за исключением случаев, когда не затрагиваются несущие конструкции, разрабатывается проектная (проектно-сметная) </w:t>
      </w:r>
      <w:r>
        <w:rPr>
          <w:rFonts w:ascii="Consolas"/>
          <w:b w:val="false"/>
          <w:i w:val="false"/>
          <w:color w:val="000000"/>
          <w:sz w:val="20"/>
        </w:rPr>
        <w:t>документация</w:t>
      </w:r>
      <w:r>
        <w:rPr>
          <w:rFonts w:ascii="Consolas"/>
          <w:b w:val="false"/>
          <w:i w:val="false"/>
          <w:color w:val="000000"/>
          <w:sz w:val="20"/>
        </w:rPr>
        <w:t>, которая подлежит обязательной экспертизе.</w:t>
      </w:r>
    </w:p>
    <w:bookmarkEnd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указанных случаях строительно-монтажные работы по реализации проекта осуществляются только после получения положительного заключения экспертизы.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Перед разработкой проектной (проектно-сметной) документации заказчик с привлечением аттестованных экспертов осуществляет техническое обследование физического состояния, надежности и устойчивости конструкций существующего помещения, здания или сооружения.</w:t>
      </w:r>
    </w:p>
    <w:bookmarkStart w:name="z98" w:id="9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4. Индивидуальное жилищное строительство</w:t>
      </w:r>
    </w:p>
    <w:bookmarkEnd w:id="98"/>
    <w:bookmarkStart w:name="z99"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64. Нормы предоставления земельного участка для индивидуального жилищного строительства (далее – ИЖС) устанавливаются в соответствии со </w:t>
      </w:r>
      <w:r>
        <w:rPr>
          <w:rFonts w:ascii="Consolas"/>
          <w:b w:val="false"/>
          <w:i w:val="false"/>
          <w:color w:val="000000"/>
          <w:sz w:val="20"/>
        </w:rPr>
        <w:t>статьей 50</w:t>
      </w:r>
      <w:r>
        <w:rPr>
          <w:rFonts w:ascii="Consolas"/>
          <w:b w:val="false"/>
          <w:i w:val="false"/>
          <w:color w:val="000000"/>
          <w:sz w:val="20"/>
        </w:rPr>
        <w:t xml:space="preserve"> Земельного кодекса Республики Казахстан.</w:t>
      </w:r>
    </w:p>
    <w:bookmarkEnd w:id="99"/>
    <w:bookmarkStart w:name="z100"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65. Площадки для отвода под ИЖС размещаются в соответствии с утвержденным генеральным планом населенного пункта, проектом детальной планировки и проектом застройки населенного пункта. </w:t>
      </w:r>
    </w:p>
    <w:bookmarkEnd w:id="100"/>
    <w:bookmarkStart w:name="z101"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66. Планировка и застройка территорий ИЖС производится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Проектирование и застройка районов и кварталов индивидуальной жилищной застройки осуществляется комплексно с размещением учреждений и предприятий обслуживания, обеспечением необходимой инженерно-транспортной инфраструктуры.</w:t>
      </w:r>
    </w:p>
    <w:bookmarkStart w:name="z102" w:id="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67. Проектирование и строительство индивидуальных жилых домов осуществляются в строгом соответствии с градостроительной документацией и государственным нормативам в области архитектуры, градостроительства и строительства.</w:t>
      </w:r>
    </w:p>
    <w:bookmarkEnd w:id="102"/>
    <w:bookmarkStart w:name="z103" w:id="1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68. Строительство индивидуального жилого дома осуществляется в соответствии с эскизом (эскизным проектом), согласованным со структурным подразделением МИО, осуществляющим функции в сфере архитектуры и градостроительства, за исключением строительства в столице Республики Казахстан, а также в районах повышенной сейсмической опасности или иных геологических (гидрогеологических) и гидротехнических условиях.</w:t>
      </w:r>
    </w:p>
    <w:bookmarkEnd w:id="1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На территории столицы и в районах повышенной сейсмической опасности или иных геологических (гидрогеологических) и гидротехнических условиях ИЖС осуществляется по проектной </w:t>
      </w:r>
      <w:r>
        <w:rPr>
          <w:rFonts w:ascii="Consolas"/>
          <w:b w:val="false"/>
          <w:i w:val="false"/>
          <w:color w:val="000000"/>
          <w:sz w:val="20"/>
        </w:rPr>
        <w:t>документации</w:t>
      </w:r>
      <w:r>
        <w:rPr>
          <w:rFonts w:ascii="Consolas"/>
          <w:b w:val="false"/>
          <w:i w:val="false"/>
          <w:color w:val="000000"/>
          <w:sz w:val="20"/>
        </w:rPr>
        <w:t>, которая подлежит обязательной экспертизе.</w:t>
      </w:r>
    </w:p>
    <w:bookmarkStart w:name="z104" w:id="1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69. Размеры жилого дома и других строений, расположенных на закрепленном в установленном порядке земельном участке, определяются индивидуальным застройщиком самостоятельно при условии, что их внешние габариты (в том числе высота) обеспечивают установленные нормативные, санитарные, противопожарные и технические разрывы между этими строениями, а также строениями на смежных земельных участках.</w:t>
      </w:r>
    </w:p>
    <w:bookmarkEnd w:id="104"/>
    <w:bookmarkStart w:name="z105" w:id="10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5. Строительство</w:t>
      </w:r>
    </w:p>
    <w:bookmarkEnd w:id="105"/>
    <w:bookmarkStart w:name="z106" w:id="1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70. Строительство без утвержденной проектной (проектно-сметной) документации не допускается, если иное не предусмотрено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106"/>
    <w:bookmarkStart w:name="z107" w:id="1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71. До начала производства строительно-монтажных работ заказчик  </w:t>
      </w:r>
      <w:r>
        <w:rPr>
          <w:rFonts w:ascii="Consolas"/>
          <w:b w:val="false"/>
          <w:i w:val="false"/>
          <w:color w:val="000000"/>
          <w:sz w:val="20"/>
        </w:rPr>
        <w:t>уведомляет</w:t>
      </w:r>
      <w:r>
        <w:rPr>
          <w:rFonts w:ascii="Consolas"/>
          <w:b w:val="false"/>
          <w:i w:val="false"/>
          <w:color w:val="000000"/>
          <w:sz w:val="20"/>
        </w:rPr>
        <w:t xml:space="preserve"> органы, осуществляющие государственный архитектурно-строительный контроль и надзор о начале производства строительно-монтажных работ.</w:t>
      </w:r>
    </w:p>
    <w:bookmarkEnd w:id="107"/>
    <w:bookmarkStart w:name="z108" w:id="1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72. Орган государственного архитектурно-строительного контроля и надзора посещает объекты и комплексы не позднее 5 (пяти) рабочих дней со дня получения уведомления о начале производства строительно-монтажных работ в соответствии со </w:t>
      </w:r>
      <w:r>
        <w:rPr>
          <w:rFonts w:ascii="Consolas"/>
          <w:b w:val="false"/>
          <w:i w:val="false"/>
          <w:color w:val="000000"/>
          <w:sz w:val="20"/>
        </w:rPr>
        <w:t>статьей 33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Закона.</w:t>
      </w:r>
    </w:p>
    <w:bookmarkEnd w:id="108"/>
    <w:bookmarkStart w:name="z109" w:id="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73. Строительство объектов, за исключением </w:t>
      </w:r>
      <w:r>
        <w:rPr>
          <w:rFonts w:ascii="Consolas"/>
          <w:b w:val="false"/>
          <w:i w:val="false"/>
          <w:color w:val="000000"/>
          <w:sz w:val="20"/>
        </w:rPr>
        <w:t>случаев</w:t>
      </w:r>
      <w:r>
        <w:rPr>
          <w:rFonts w:ascii="Consolas"/>
          <w:b w:val="false"/>
          <w:i w:val="false"/>
          <w:color w:val="000000"/>
          <w:sz w:val="20"/>
        </w:rPr>
        <w:t xml:space="preserve">, предусмотренных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>, осуществляется:</w:t>
      </w:r>
    </w:p>
    <w:bookmarkEnd w:id="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 обязательным сопровождением </w:t>
      </w:r>
      <w:r>
        <w:rPr>
          <w:rFonts w:ascii="Consolas"/>
          <w:b w:val="false"/>
          <w:i w:val="false"/>
          <w:color w:val="000000"/>
          <w:sz w:val="20"/>
        </w:rPr>
        <w:t>авторского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 w:val="false"/>
          <w:i w:val="false"/>
          <w:color w:val="000000"/>
          <w:sz w:val="20"/>
        </w:rPr>
        <w:t>технического надзоров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соответствии с прошедшей в установленном порядке экспертизу проектной (проектно-сметной) документацией.</w:t>
      </w:r>
    </w:p>
    <w:bookmarkStart w:name="z110" w:id="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74. Контроль за соответствием выполняемых строительно-монтажных работ градостроительным регламентам, государственным нормативам в области архитектуры, градостроительства и строительства, за исключением случаев, предусмотренных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60 Закона, осуществляется </w:t>
      </w:r>
      <w:r>
        <w:rPr>
          <w:rFonts w:ascii="Consolas"/>
          <w:b w:val="false"/>
          <w:i w:val="false"/>
          <w:color w:val="000000"/>
          <w:sz w:val="20"/>
        </w:rPr>
        <w:t>органом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государственного архитектурно-строительного контроля и надзора.</w:t>
      </w:r>
    </w:p>
    <w:bookmarkEnd w:id="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Контроль за соблюдением законодательства Республики Казахстан осуществляется в форме проверок и иных формах. Проверки проводятся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Предпринимательским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bookmarkStart w:name="z111" w:id="1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75. При осуществлении подготовительных работ на строительной площадке размещается вывеска с паспортом строительства, в котором отражаются информация о заказчиках, подрядчиках, авторах проекта, лицах, осуществляющих авторский надзор и технический надзор, сведения о производимых строительно-монтажных работах (в том числе о сроках начала и завершения строительства). Данное требование не распространяется на случаи строительства ИЖС.</w:t>
      </w:r>
    </w:p>
    <w:bookmarkEnd w:id="111"/>
    <w:bookmarkStart w:name="z112" w:id="11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6. Приемка объектов завершенного строительства</w:t>
      </w:r>
    </w:p>
    <w:bookmarkEnd w:id="112"/>
    <w:bookmarkStart w:name="z113" w:id="1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76. Приемка построенных объектов регулируется </w:t>
      </w:r>
      <w:r>
        <w:rPr>
          <w:rFonts w:ascii="Consolas"/>
          <w:b w:val="false"/>
          <w:i w:val="false"/>
          <w:color w:val="000000"/>
          <w:sz w:val="20"/>
        </w:rPr>
        <w:t>Гражданским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и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113"/>
    <w:bookmarkStart w:name="z114" w:id="1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77. Приемка и ввод в эксплуатацию построенного объекта производятся заказчиком при его полной готовности в соответствии с утвержденным проектом и при наличии декларации о соответствии, заключений о качестве строительно-монтажных работ и соответствии выполненных работ утвержденному проекту.</w:t>
      </w:r>
    </w:p>
    <w:bookmarkEnd w:id="114"/>
    <w:bookmarkStart w:name="z115" w:id="1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78. Под полной готовностью понимается состояние построенных объектов (комплексов), в которых в соответствии с действующим законодательством и утвержденным проектом установлена входная дверь и оконные блоки (заполнение), завершены внутренние отделочные работы, стены и потолки оштукатурены и выравнены (без внутренних облицовочных, малярных, обойных работ), выполнена стяжка под укладку напольного покрытия (без устройства чистых полов), предусмотрена разводка электрокабелей и проводов, установлены внутриквартирные распределяющие автоматы (без электротехнических приборов бытового назначения, газовых или электрических кухонных плит), проведены водопроводные и канализационные трубы с запорной арматурой и заглушками до места установки приборов (без установки санитарно-технического оборудования и приборов), </w:t>
      </w:r>
      <w:r>
        <w:rPr>
          <w:rFonts w:ascii="Consolas"/>
          <w:b w:val="false"/>
          <w:i w:val="false"/>
          <w:color w:val="000000"/>
          <w:sz w:val="20"/>
        </w:rPr>
        <w:t>установлены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приборы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учета</w:t>
      </w:r>
      <w:r>
        <w:rPr>
          <w:rFonts w:ascii="Consolas"/>
          <w:b w:val="false"/>
          <w:i w:val="false"/>
          <w:color w:val="000000"/>
          <w:sz w:val="20"/>
        </w:rPr>
        <w:t xml:space="preserve"> потребления коммунальных услуг (общедомовые и индивидуальные), отопительные приборы и подоконные доски, а также выполнены иные работы в объемах превышающих перечисленное, если иное предусмотрено договором или действующим законодательством.</w:t>
      </w:r>
    </w:p>
    <w:bookmarkEnd w:id="1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этом под полной готовностью жилых объектов, построенных с участием государственных инвестиций понимается состояние построенных объектов, в которых завершены внутренние отделочные (облицовочные, малярные, обойные) работы, обустроены чистые полы, установлены санитарно-техническое оборудование и приборы, электротехнические приборы бытового назначения, газовые или электрические кухонные плиты, приборы учета потребления коммунальных услуг (общедомовые и индивидуальные) и внутриквартирные дверные блоки.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случаях, если утвержденным проектом это предусмотрено, то к объектам полной готовности относятся общественные здания без внутренних облицовочных, малярных, обойных работ, устройства чистых полов, установки санитарно-технического оборудования и приборов, электротехнических приборов бытового назначения, газовых и электрических кухонных плит, внутриквартирных дверных блоков, впоследствии выполняемых с учетом возможностей и пожеланий покупателей.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этом наружные отделочные работы по объекту (комплексу), а также внутренние отделочные и монтажные работы в помещениях (частях здания) общего пользования выполняются в соответствии с данными требованиями в полном объеме.</w:t>
      </w:r>
    </w:p>
    <w:bookmarkStart w:name="z116" w:id="1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79. Эксплуатация построенного объекта без утвержденного акта приемки объекта в эксплуатацию не допускается.</w:t>
      </w:r>
    </w:p>
    <w:bookmarkEnd w:id="116"/>
    <w:bookmarkStart w:name="z117" w:id="1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80. Основанием для регистрации объекта в государственном органе, осуществляющем регистрацию прав на недвижимое имущество, является утвержденный акт приемки объекта в эксплуатацию, прошедший учет в структурном подразделении МИО, осуществляющем функции в сфере архитектуры и градостроительства.</w:t>
      </w:r>
    </w:p>
    <w:bookmarkEnd w:id="1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80 в редакции приказа Министра национальной экономики РК от 27.05.2016 </w:t>
      </w:r>
      <w:r>
        <w:rPr>
          <w:rFonts w:ascii="Consolas"/>
          <w:b w:val="false"/>
          <w:i w:val="false"/>
          <w:color w:val="ff0000"/>
          <w:sz w:val="20"/>
        </w:rPr>
        <w:t>№ 224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18" w:id="1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81. До регистрации объекта в государственном органе, осуществляющем регистрацию прав на недвижимое имущество, в структурное подразделение МИО, осуществляющее функции в сфере архитектуры и градостроительства, представляется копия акта приемки объекта в эксплуатацию, для учета и внесения в журнал учета актов приемки объектов в эксплуатацию.</w:t>
      </w:r>
    </w:p>
    <w:bookmarkEnd w:id="1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сверки прикладывается оригинал акта приемки объекта в эксплуатацию, на котором в течение одного рабочего дня делается соответствующая отметка об его учете в структурном подразделении МИО, осуществляющем функции в сфере архитектуры, градостроительства.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81 в редакции приказа Министра национальной экономики РК от 27.05.2016 </w:t>
      </w:r>
      <w:r>
        <w:rPr>
          <w:rFonts w:ascii="Consolas"/>
          <w:b w:val="false"/>
          <w:i w:val="false"/>
          <w:color w:val="ff0000"/>
          <w:sz w:val="20"/>
        </w:rPr>
        <w:t>№ 224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19" w:id="11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7. Ответственность за нарушение положений Правил</w:t>
      </w:r>
    </w:p>
    <w:bookmarkEnd w:id="119"/>
    <w:bookmarkStart w:name="z120" w:id="1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82. Ответственность за нарушение положений настоящих Правил устанавливается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Правилам организации застройки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прохождения разрешительных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процедур в сфере строительства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Приложение 1 в редакции приказа Министра национальной экономики РК от 27.05.2016 </w:t>
      </w:r>
      <w:r>
        <w:rPr>
          <w:rFonts w:ascii="Consolas"/>
          <w:b w:val="false"/>
          <w:i w:val="false"/>
          <w:color w:val="ff0000"/>
          <w:sz w:val="20"/>
        </w:rPr>
        <w:t>№ 224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форма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</w:t>
      </w:r>
    </w:p>
    <w:bookmarkStart w:name="z129" w:id="1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Заявление</w:t>
      </w:r>
      <w:r>
        <w:br/>
      </w:r>
      <w:r>
        <w:rPr>
          <w:rFonts w:ascii="Consolas"/>
          <w:b/>
          <w:i w:val="false"/>
          <w:color w:val="000000"/>
        </w:rPr>
        <w:t>о предоставлении исходных материалов/</w:t>
      </w:r>
      <w:r>
        <w:br/>
      </w:r>
      <w:r>
        <w:rPr>
          <w:rFonts w:ascii="Consolas"/>
          <w:b/>
          <w:i w:val="false"/>
          <w:color w:val="000000"/>
        </w:rPr>
        <w:t>архитектурно-планировочного задания (АПЗ) и технических условий</w:t>
      </w:r>
    </w:p>
    <w:bookmarkEnd w:id="1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заявителя:___________________________________________________________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(Ф.И.О. (при его наличии) физического лица или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юридического лица)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Адрес:_______________________________________________________________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Телефон:_____________________________________________________________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Заказчик:____________________________________________________________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Проектировщик №ГСЛ, категория:_______________________________________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проектируемого объекта:_________________________________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Адрес проектируемого объекта:________________________________________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Прошу Вас выдать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 Пакет 1 (архитектурно-планировочное задание и технические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условия);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 Пакет 2 (архитектурно-планировочное задание (АПЗ),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вертикальные планировочные отметки, выкопировку из ПДП, типовые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поперечные профили дорог и улиц, технические условия, схемы трасс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наружных инженерных сетей).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Дата: "_____"_______________ 20__ г.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Сдал: 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подпись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Правилам организации застройки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прохождения разрешительных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процедур в сфере строительства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Опросный лист</w:t>
      </w:r>
      <w:r>
        <w:br/>
      </w:r>
      <w:r>
        <w:rPr>
          <w:rFonts w:ascii="Consolas"/>
          <w:b/>
          <w:i w:val="false"/>
          <w:color w:val="000000"/>
        </w:rPr>
        <w:t>для технических условий на подключение к источникам инженерного</w:t>
      </w:r>
      <w:r>
        <w:br/>
      </w:r>
      <w:r>
        <w:rPr>
          <w:rFonts w:ascii="Consolas"/>
          <w:b/>
          <w:i w:val="false"/>
          <w:color w:val="000000"/>
        </w:rPr>
        <w:t>и коммунального обеспечения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1"/>
        <w:gridCol w:w="3219"/>
      </w:tblGrid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Срок строительства по нормам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Правоустанавливающие документы на объект (реконструкция)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Площадь здания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квартир (номеров, кабинетов)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2430"/>
        <w:gridCol w:w="9183"/>
      </w:tblGrid>
      <w:tr>
        <w:trPr>
          <w:trHeight w:val="3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дополнительно пристроительстве по очередям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 реконструкции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Требуемая мощность, кВт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Характер нагрузки (фаза)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Однофазная, трехфазная, постоянная, временная, сезонная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Категория по надежности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I категория ___ кВт (кВА), II категория ___ кВт (кВА), III категория ___ кВт (кВА)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Максимальная нагрузка после ввода в эксплуатацию по годам (нарастающим итогом с учетом существующей нагрузки)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20__ г.____ кВт,20__ г.____ кВт, 20__ г.____ кВт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 указанной макс. нагрузки относятся к электроприемникам: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I категория ___ кВт (кВА), II кат.___  кВт (кВА), III кат.___ кВт (кВА)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Предполагается установить электрокотлы, электрокалориферы, электроплитки, электропечи, электроводонагреватели (нужное подчеркнуть)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кол-ве ___ шт., единичной мощности _____ кВт (кВА)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Существующая максимальная нагрузка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Разрешенная по договору мощность трансформаторов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ТП № _________________ кВА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ТП № _________________ кВА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1626"/>
        <w:gridCol w:w="2247"/>
        <w:gridCol w:w="1104"/>
        <w:gridCol w:w="2248"/>
        <w:gridCol w:w="1574"/>
        <w:gridCol w:w="1782"/>
        <w:gridCol w:w="1109"/>
      </w:tblGrid>
      <w:tr>
        <w:trPr>
          <w:trHeight w:val="3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Общая потребность в воде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/сутки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м3/час питьевой воды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л/сек макс.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т/ч.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 хозпитьевые нужды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/сутки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/час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л/сек макс.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 производственные нужды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/сутки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/час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л/сек макс.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Потребные расходы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пожаротушения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л/сек</w:t>
            </w:r>
          </w:p>
        </w:tc>
      </w:tr>
      <w:tr>
        <w:trPr>
          <w:trHeight w:val="3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Общее количество сточных вод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/сутки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м3/ч. макс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т/ч.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фекальных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м3/сутки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м3/ч. макс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Производственно-загрязненных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м3/сутки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м3/ч. макс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Условно-чистых сбрасываемых на городскую канализацию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м3/сутки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м3/ч. макс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Качественный состав и характеристики промышленных стоков (рH, взвешенных веществ, БГ концентрация кислот, щелочей, взрывчатых, воспламеняющих радиоактивных веществ и др.)</w:t>
            </w:r>
          </w:p>
        </w:tc>
      </w:tr>
      <w:tr>
        <w:trPr>
          <w:trHeight w:val="3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Общая тепловая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 Гкал/ч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т.ч.: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 Гкал/ч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Вентиляция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 Гкал/ч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 Гкал/ч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Технологические нужды(пар)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 т/ч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Разделить нагрузку по жилью и по встроенным помещениям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Энергосберегающее мероприятие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Ливневая канализация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Пожелание заказчика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Телефонизация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ОТА и услуг в разбивке физ.лиц и юр.лиц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Телефонная емкость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Планируемая телефонная канализация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Пожелания заказчика (тип оборудования, тип кабеля и др.)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Газоснабжение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Общая потребность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 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т.ч.: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 приготовление пищи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 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 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Вентиляция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 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Кондиционирование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 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Горячее водоснабжение при газификации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многоэтажных домов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 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/час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 *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* В случае подачи опросного листа субпотребителем, в примечании указывается согласие потребителя на подключение к его сетям субпотребителя. При этом в согласии потребителя указываются его данные (физические лица – скрепляют подписью, юридические лица – подписью и печатью).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Заказчик: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"____" ________________ 20___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Правилам организации застройки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прохождения разрешительных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процедур в сфере строительства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Республика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(наименование органа архитектуры и градостроительства города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республиканского значения, столицы, городов областного значения,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районов)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(местонахождение, электронный адрес, тел.)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Утверждаю:         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Главный архитектор (города, района)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(Ф.И.О. (при его наличии))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Архитектурно-планировочное задание (АПЗ) на проектирование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№_______ от "____"_____________20____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объекта:_____________________________________________________________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Заказчик (застройщик, инвестор):___________________________________________________________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Город (населенный пункт),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1"/>
        <w:gridCol w:w="8519"/>
      </w:tblGrid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Основание для разработки архитектурно-планировочного задания (АПЗ)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Постановление акимата города (района) № ______ от _________ (число, месяц, год)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Стадийность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Эскизный проект в полном объеме, в том числе: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краткая пояснительная записка с обоснованием принятых решений;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технико-экономические показатели в соответствии с требованиями строительных нормативных документов РК;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ситуационная схема в М 1:2000;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генплан в М 1:500 на топографической основе (проект благоустройства и озеленения);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малые архитектурные формы;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фасады (в цвете) с таблицей по наружной отделке согласованной с заказчиком, фрагменты фасадов (декоративные элементы и т.д.);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планы этажей и план кровли, разрезы.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Рабочий проект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1. Характеристика участка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 Местонахождение участка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Город, район, микрорайон, аул, квартал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 Наличие застройки (строения и сооружения, существующие на участке, в том числе коммуникации, инженерные сооружения, элементы благоустройства и другие)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 Геодезическая изученность (наличие съемок, их масштабы)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 Инженерно-геологическая изученность (имеющиеся материалы инженерно-геологических, гидрогеологических, почвенно-ботанических и других изысканий)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2. Характеристика проектируемого объекта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 Функциональное значение объекта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 Этажность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 Планировочная система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проекту с учетом функционального назначения объекта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 Конструктивная схема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проекту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 Инженерное обеспечение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 Класс энергоэффективности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3. Градостроительные требования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 Объемно-пространственное решение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Увязать со смежными по участку объектами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 Проект генерального плана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соответствии ПДП, вертикальных планировочных отметок прилегающих улиц, требованиям строительных нормативных документов РК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2-1 вертикальная планировка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Увязать с высотными отметками прилегающей территории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2-2 благоустройство и озеленение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2-3 парковка автомобилей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2-4 использование плодородного слоя почвы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2-5 малые архитектурные формы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2-6 освещение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4. Архитектурные требования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 Стилистика архитектурного образа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Сформировать архитектурный образ в соответствии с функциональными особенностями объекта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 Характер сочетания с окружающей застройкой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соответствии с местоположением объекта и градостроительным значением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 Цветовое решение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Согласно согласованному эскизному проекту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 Рекламно-информационное решение, в том числе: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Предусмотреть рекламно-информационные установки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статье 21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Закона Республики Казахстан "О языках Республики Казахстан"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4-1 ночное световое оформление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 Входные узлы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Предложить акцентирование входных узлов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 Создание условий для жизнедеятельности маломобильных групп населения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Предусмотреть мероприятия в соответствии с указаниями и требованиями строительных нормативных документов РК;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предусмотреть доступ инвалидов к зданию, предусмотреть пандусы, специальные подъездные пути и устройства для проезда инвалидных колясок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 Соблюдение условий по звукошумовым показателям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Согласно требованиям строительных нормативных документов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5. Требования к наружной отделке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 Цоколь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 Фасад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Ограждающие конструкций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6. Требования к инженерным сетям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 Теплоснабжение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 Водоснабжение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 Канализация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 Электроснабжение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 Газоснабжение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 Телекоммуникации и телерадиовещания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Согласно техническим условиям (№ __ и дата выдачи ТУ) и требований нормативным документам 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 Дренаж (при необходимости) и ливневая канализация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 Стационарные поливочные системы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7. Обязательства, возлагаемые на застройщика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 По инженерным изысканиям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Приступать к освоению земельного участка разрешается после геодезического выноса и закрепления его границ в натуре (на местности) и ордера на производство земляных работ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 По сносу (переносу) существующих строений и сооружений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случае необходимости 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 По переносу существующих подземных и надземных инженерных коммуникаций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Согласно техническим условиям на перенос (вынос) либо на проведения мероприятия по защите сетей и сооружений. 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 По сохранению и/или пересадке зеленых насаждений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 По строительству временного ограждения участка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Краткое описание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8. Дополнительные требова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 При проектировании системы кондиционирования в здании (в том случае, когда проектом не предусмотрено централизованное холодоснабжение и кондиционирование) необходимо предусмотреть размещение наружных элементов локальных систем в соответствии с архитектурным решением фасадов здания. На фасадах проектируемого здания предусмотреть места (ниши, выступы, балконы и т.д.) для размещения наружных элементов локальных систем кондиционирования.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2. Применить материалы по ресурсосбережению и современных энергосберегающих технологий. 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9. Общие требования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 При разработке проекта (рабочего проекта) необходимо руководствоваться нормами действующего законодательства Республики Казахстан в сфере архитектурной, градостроительной и строительной деятельности.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 Согласовать с главным архитектором города (района):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Эскизный проект.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Архитектурно-планировочное задание (далее – АПЗ) и технические условия действуют в течение всего срока нормативной продолжительности строительства, утвержденного в составе проектной (проектно-сметной) документации.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В случае возникновения обстоятельств, требующих пересмотра условий АПЗ, изменения в него могут быть внесены по согласованию с заказчиком.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Требования и условия, изложенные в АПЗ, обязательны для всех участников инвестиционного процесса независимо от форм собственности и источников финансирования. АПЗ по просьбе заказчика или местного органа архитектуры и градостроительства может быть предметом обсуждения градостроительного совета, архитектурной общественности, рассмотрено в независимой экспертизе.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Несогласие заказчика с требованиями, содержащимися в АПЗ, может быть обжаловано в судебном порядке.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3"/>
        <w:gridCol w:w="5957"/>
      </w:tblGrid>
      <w:tr>
        <w:trPr>
          <w:trHeight w:val="30" w:hRule="atLeast"/>
        </w:trPr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АПЗ составил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(должность, Ф.И.О. (при его наличии))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          (подпись)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АПЗ получил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     (число, месяц, год)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        (подпись)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 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Правилам организации застройки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прохождения разрешительных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процедур в сфере строительства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Заявление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заявителя:___________________________________________________________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(Ф.И.О. (при его наличии) физического лица или наименование                                юридического лица)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Адрес:_______________________________________________________________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Телефон:_____________________________________________________________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Заказчик:____________________________________________________________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Проектировщик № ГСЛ, категория: 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проектируемого объекта: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Адрес проектируемого объекта: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Прошу Вас согласовать эскиз (эскизный проект)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Прилагается: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</w:p>
    <w:p>
      <w:pPr>
        <w:spacing w:after="0"/>
        <w:ind w:left="0"/>
        <w:jc w:val="left"/>
      </w:pPr>
      <w:r>
        <w:drawing>
          <wp:inline distT="0" distB="0" distL="0" distR="0">
            <wp:extent cx="330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Эскиз (эскизный проект)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</w:p>
    <w:p>
      <w:pPr>
        <w:spacing w:after="0"/>
        <w:ind w:left="0"/>
        <w:jc w:val="left"/>
      </w:pPr>
      <w:r>
        <w:drawing>
          <wp:inline distT="0" distB="0" distL="0" distR="0">
            <wp:extent cx="330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  <w:u w:val="single"/>
        </w:rPr>
        <w:t>Архитектурно-планировочное задание (копия</w:t>
      </w:r>
      <w:r>
        <w:rPr>
          <w:rFonts w:ascii="Consolas"/>
          <w:b w:val="false"/>
          <w:i w:val="false"/>
          <w:color w:val="000000"/>
          <w:sz w:val="20"/>
        </w:rPr>
        <w:t>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</w:p>
    <w:p>
      <w:pPr>
        <w:spacing w:after="0"/>
        <w:ind w:left="0"/>
        <w:jc w:val="left"/>
      </w:pPr>
      <w:r>
        <w:drawing>
          <wp:inline distT="0" distB="0" distL="0" distR="0">
            <wp:extent cx="330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  <w:u w:val="single"/>
        </w:rPr>
        <w:t>Удостоверение личности (копия</w:t>
      </w:r>
      <w:r>
        <w:rPr>
          <w:rFonts w:ascii="Consolas"/>
          <w:b w:val="false"/>
          <w:i w:val="false"/>
          <w:color w:val="000000"/>
          <w:sz w:val="20"/>
        </w:rPr>
        <w:t>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</w:p>
    <w:p>
      <w:pPr>
        <w:spacing w:after="0"/>
        <w:ind w:left="0"/>
        <w:jc w:val="left"/>
      </w:pPr>
      <w:r>
        <w:drawing>
          <wp:inline distT="0" distB="0" distL="0" distR="0">
            <wp:extent cx="330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  <w:u w:val="single"/>
        </w:rPr>
        <w:t>Удостоверение личности поверенного (копия</w:t>
      </w:r>
      <w:r>
        <w:rPr>
          <w:rFonts w:ascii="Consolas"/>
          <w:b w:val="false"/>
          <w:i w:val="false"/>
          <w:color w:val="000000"/>
          <w:sz w:val="20"/>
        </w:rPr>
        <w:t>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</w:p>
    <w:p>
      <w:pPr>
        <w:spacing w:after="0"/>
        <w:ind w:left="0"/>
        <w:jc w:val="left"/>
      </w:pPr>
      <w:r>
        <w:drawing>
          <wp:inline distT="0" distB="0" distL="0" distR="0">
            <wp:extent cx="330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  <w:u w:val="single"/>
        </w:rPr>
        <w:t>Доверенность (копия</w:t>
      </w:r>
      <w:r>
        <w:rPr>
          <w:rFonts w:ascii="Consolas"/>
          <w:b w:val="false"/>
          <w:i w:val="false"/>
          <w:color w:val="000000"/>
          <w:sz w:val="20"/>
        </w:rPr>
        <w:t xml:space="preserve">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Принял(а) (подпись) 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Дата: "_____"____________ 20__ г.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Сдал (подпись) 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